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DE90" w14:textId="5C3CCC82" w:rsidR="00323321" w:rsidRPr="00C90607" w:rsidRDefault="00323321" w:rsidP="00323321">
      <w:pPr>
        <w:jc w:val="center"/>
        <w:rPr>
          <w:b/>
          <w:bCs/>
          <w:sz w:val="32"/>
          <w:szCs w:val="32"/>
        </w:rPr>
      </w:pPr>
      <w:r w:rsidRPr="00D373C2">
        <w:rPr>
          <w:b/>
          <w:bCs/>
          <w:sz w:val="32"/>
          <w:szCs w:val="32"/>
          <w:highlight w:val="green"/>
        </w:rPr>
        <w:t>Kol Nefesh Masorti</w:t>
      </w:r>
    </w:p>
    <w:p w14:paraId="3167307B" w14:textId="2612333F" w:rsidR="00323321" w:rsidRPr="00BA7FED" w:rsidRDefault="00323321" w:rsidP="00323321">
      <w:pPr>
        <w:jc w:val="center"/>
        <w:rPr>
          <w:i/>
          <w:iCs/>
          <w:sz w:val="24"/>
          <w:szCs w:val="24"/>
        </w:rPr>
      </w:pPr>
      <w:r w:rsidRPr="00BA7FED">
        <w:rPr>
          <w:i/>
          <w:iCs/>
          <w:sz w:val="24"/>
          <w:szCs w:val="24"/>
        </w:rPr>
        <w:t>Summary of discussion</w:t>
      </w:r>
      <w:r w:rsidR="00240A17">
        <w:rPr>
          <w:i/>
          <w:iCs/>
          <w:sz w:val="24"/>
          <w:szCs w:val="24"/>
        </w:rPr>
        <w:t>s</w:t>
      </w:r>
      <w:r w:rsidRPr="00BA7FED">
        <w:rPr>
          <w:i/>
          <w:iCs/>
          <w:sz w:val="24"/>
          <w:szCs w:val="24"/>
        </w:rPr>
        <w:t xml:space="preserve"> on egalitarian prayer</w:t>
      </w:r>
    </w:p>
    <w:p w14:paraId="22F82AE3" w14:textId="63F5813D" w:rsidR="00323321" w:rsidRPr="00C90607" w:rsidRDefault="00323321" w:rsidP="00E66AF8">
      <w:pPr>
        <w:pStyle w:val="NoSpacing"/>
        <w:rPr>
          <w:b/>
          <w:bCs/>
          <w:sz w:val="24"/>
          <w:szCs w:val="24"/>
          <w:u w:val="single"/>
        </w:rPr>
      </w:pPr>
      <w:r w:rsidRPr="00C90607">
        <w:rPr>
          <w:b/>
          <w:bCs/>
          <w:sz w:val="24"/>
          <w:szCs w:val="24"/>
          <w:highlight w:val="green"/>
          <w:u w:val="single"/>
        </w:rPr>
        <w:t>Introduction</w:t>
      </w:r>
      <w:r w:rsidR="00E27175" w:rsidRPr="00C90607">
        <w:rPr>
          <w:b/>
          <w:bCs/>
          <w:sz w:val="24"/>
          <w:szCs w:val="24"/>
          <w:highlight w:val="green"/>
          <w:u w:val="single"/>
        </w:rPr>
        <w:t xml:space="preserve"> to the topic</w:t>
      </w:r>
    </w:p>
    <w:p w14:paraId="1A8F6276" w14:textId="5C6BE33D" w:rsidR="00E66AF8" w:rsidRDefault="00673C3C" w:rsidP="00D3235F">
      <w:pPr>
        <w:pStyle w:val="NoSpacing"/>
      </w:pPr>
      <w:r w:rsidRPr="009D2B8B">
        <w:t>In his Dvar Torah on 6</w:t>
      </w:r>
      <w:r w:rsidR="00BA7FED" w:rsidRPr="009D2B8B">
        <w:t>/1/</w:t>
      </w:r>
      <w:r w:rsidRPr="009D2B8B">
        <w:t xml:space="preserve">18, </w:t>
      </w:r>
      <w:r w:rsidR="00323321" w:rsidRPr="009D2B8B">
        <w:t>Mar</w:t>
      </w:r>
      <w:r w:rsidRPr="009D2B8B">
        <w:t>c</w:t>
      </w:r>
      <w:r w:rsidR="00323321" w:rsidRPr="009D2B8B">
        <w:t xml:space="preserve"> Shoffren </w:t>
      </w:r>
      <w:r w:rsidR="00132CB5">
        <w:t xml:space="preserve">discussed </w:t>
      </w:r>
      <w:r w:rsidRPr="009D2B8B">
        <w:t xml:space="preserve">egalitarian language. </w:t>
      </w:r>
      <w:r w:rsidR="00FF7AAC" w:rsidRPr="009D2B8B">
        <w:t xml:space="preserve">Mike Fenster’s notes of </w:t>
      </w:r>
      <w:r w:rsidRPr="009D2B8B">
        <w:t xml:space="preserve">the Tefilla Pelach </w:t>
      </w:r>
      <w:r w:rsidR="00FF7AAC" w:rsidRPr="009D2B8B">
        <w:t xml:space="preserve">meeting </w:t>
      </w:r>
      <w:r w:rsidRPr="009D2B8B">
        <w:t>on 30</w:t>
      </w:r>
      <w:r w:rsidR="00FF7AAC" w:rsidRPr="009D2B8B">
        <w:t xml:space="preserve">/1/18 </w:t>
      </w:r>
      <w:r w:rsidR="00174105" w:rsidRPr="009D2B8B">
        <w:t>state</w:t>
      </w:r>
      <w:r w:rsidR="00E27175">
        <w:t>d</w:t>
      </w:r>
      <w:r w:rsidR="00174105" w:rsidRPr="009D2B8B">
        <w:t>: “[Marc’s] …. idea was to start an exploration of practice and meaning, maybe with some experimentation in practice</w:t>
      </w:r>
      <w:r w:rsidR="009D2B8B">
        <w:t>,</w:t>
      </w:r>
      <w:r w:rsidR="00174105" w:rsidRPr="009D2B8B">
        <w:t xml:space="preserve"> rather than to change ‘policy’</w:t>
      </w:r>
      <w:r w:rsidR="00627C48">
        <w:t xml:space="preserve"> directly</w:t>
      </w:r>
      <w:r w:rsidR="00174105" w:rsidRPr="009D2B8B">
        <w:t xml:space="preserve"> at KNM.” Marc was particularly </w:t>
      </w:r>
      <w:r w:rsidR="00FF7AAC" w:rsidRPr="009D2B8B">
        <w:t xml:space="preserve">keen to </w:t>
      </w:r>
      <w:r w:rsidR="00BA7FED" w:rsidRPr="009D2B8B">
        <w:t>explor</w:t>
      </w:r>
      <w:r w:rsidR="00FF7AAC" w:rsidRPr="009D2B8B">
        <w:t>e</w:t>
      </w:r>
      <w:r w:rsidR="00BA7FED" w:rsidRPr="009D2B8B">
        <w:t xml:space="preserve"> </w:t>
      </w:r>
      <w:r w:rsidR="00174105" w:rsidRPr="009D2B8B">
        <w:t>addi</w:t>
      </w:r>
      <w:r w:rsidR="00FF7AAC" w:rsidRPr="009D2B8B">
        <w:t xml:space="preserve">ng </w:t>
      </w:r>
      <w:r w:rsidR="00174105" w:rsidRPr="009D2B8B">
        <w:t>the Imahot</w:t>
      </w:r>
      <w:r w:rsidR="00132CB5">
        <w:t xml:space="preserve"> </w:t>
      </w:r>
      <w:r w:rsidR="00174105" w:rsidRPr="009D2B8B">
        <w:t>– Sarah, R</w:t>
      </w:r>
      <w:r w:rsidR="00132CB5">
        <w:t>ebecc</w:t>
      </w:r>
      <w:r w:rsidR="00174105" w:rsidRPr="009D2B8B">
        <w:t>ah, Leah and Rachel – to the first bracha of the Amidah</w:t>
      </w:r>
      <w:r w:rsidR="009F1113">
        <w:t xml:space="preserve"> (</w:t>
      </w:r>
      <w:r w:rsidR="00627C48">
        <w:t xml:space="preserve">known as </w:t>
      </w:r>
      <w:r w:rsidR="00132CB5">
        <w:t xml:space="preserve">the </w:t>
      </w:r>
      <w:r w:rsidR="009F1113">
        <w:t>Avot</w:t>
      </w:r>
      <w:r w:rsidR="00132CB5">
        <w:t xml:space="preserve"> – Abraham, Isaac and Jacob</w:t>
      </w:r>
      <w:r w:rsidR="009F1113">
        <w:t>)</w:t>
      </w:r>
      <w:r w:rsidR="00174105" w:rsidRPr="009D2B8B">
        <w:t>.</w:t>
      </w:r>
      <w:r w:rsidR="009D2B8B" w:rsidRPr="009D2B8B">
        <w:t xml:space="preserve"> </w:t>
      </w:r>
      <w:r w:rsidR="00174105" w:rsidRPr="009D2B8B">
        <w:t xml:space="preserve">It was agreed that </w:t>
      </w:r>
      <w:r w:rsidR="009D2B8B" w:rsidRPr="009D2B8B">
        <w:t xml:space="preserve">KNM </w:t>
      </w:r>
      <w:r w:rsidR="00174105" w:rsidRPr="009D2B8B">
        <w:t>would study the topic with Rabbi Joel.</w:t>
      </w:r>
    </w:p>
    <w:p w14:paraId="22945A0F" w14:textId="6812212B" w:rsidR="00174105" w:rsidRPr="00E66AF8" w:rsidRDefault="00174105" w:rsidP="00D3235F">
      <w:pPr>
        <w:pStyle w:val="NoSpacing"/>
        <w:rPr>
          <w:sz w:val="16"/>
          <w:szCs w:val="16"/>
        </w:rPr>
      </w:pPr>
      <w:r w:rsidRPr="00E66AF8">
        <w:rPr>
          <w:sz w:val="16"/>
          <w:szCs w:val="16"/>
        </w:rPr>
        <w:t xml:space="preserve"> </w:t>
      </w:r>
    </w:p>
    <w:p w14:paraId="40E1A7E5" w14:textId="31F66B43" w:rsidR="00673C3C" w:rsidRPr="009D2B8B" w:rsidRDefault="00174105" w:rsidP="00D3235F">
      <w:pPr>
        <w:pStyle w:val="NoSpacing"/>
      </w:pPr>
      <w:r w:rsidRPr="009D2B8B">
        <w:t xml:space="preserve">In the Pesach 2018 edition of Kol HaKehilah, Jacky </w:t>
      </w:r>
      <w:r w:rsidR="009D2B8B" w:rsidRPr="009D2B8B">
        <w:t>observed</w:t>
      </w:r>
      <w:r w:rsidRPr="009D2B8B">
        <w:t>: “[The] addition [of Imahot] appears in many non-Orthodox siddurim and so far we have left it to whoever is sh’liach or sh’lichat tzibur</w:t>
      </w:r>
      <w:r w:rsidR="009D2B8B" w:rsidRPr="009D2B8B">
        <w:t xml:space="preserve"> (</w:t>
      </w:r>
      <w:r w:rsidR="00E27175">
        <w:t xml:space="preserve">community prayer </w:t>
      </w:r>
      <w:r w:rsidRPr="009D2B8B">
        <w:t>lead</w:t>
      </w:r>
      <w:r w:rsidR="00E27175">
        <w:t>er</w:t>
      </w:r>
      <w:r w:rsidR="009D2B8B" w:rsidRPr="009D2B8B">
        <w:t>)</w:t>
      </w:r>
      <w:r w:rsidRPr="009D2B8B">
        <w:t xml:space="preserve"> to have the freedom to use this text if they wish </w:t>
      </w:r>
      <w:r w:rsidR="00FF7AAC" w:rsidRPr="009D2B8B">
        <w:t xml:space="preserve">….. </w:t>
      </w:r>
      <w:r w:rsidRPr="009D2B8B">
        <w:t>For many people, this has begged the question of feminist language in the liturgy. Our problem is that Hebrew is a gender-based language and there is no neutral, non-gendered way of expressing it….</w:t>
      </w:r>
      <w:r w:rsidR="00BA7FED" w:rsidRPr="009D2B8B">
        <w:t xml:space="preserve"> </w:t>
      </w:r>
      <w:r w:rsidRPr="009D2B8B">
        <w:t>Jewish prayer has its essence in the language of Hebrew and the structure of its flow. With regard to the prayer text, once we mess with that, we are then making choices for other people. This is why I take issue with movements that have chosen to shorten the texts, change the words to match modern sensibilities (I don’t like that word!). What is happening? If I daven from one of these, someone has told me that our traditions, by omission or change, don’t apply to me. They have made the choice, not I!</w:t>
      </w:r>
      <w:r w:rsidR="00BA7FED" w:rsidRPr="009D2B8B">
        <w:t>”</w:t>
      </w:r>
      <w:r w:rsidRPr="009D2B8B">
        <w:t xml:space="preserve"> </w:t>
      </w:r>
    </w:p>
    <w:p w14:paraId="1F90B0FE" w14:textId="22EC9AE0" w:rsidR="00673C3C" w:rsidRPr="00E66AF8" w:rsidRDefault="00673C3C" w:rsidP="00E66AF8">
      <w:pPr>
        <w:pStyle w:val="NoSpacing"/>
        <w:rPr>
          <w:sz w:val="16"/>
          <w:szCs w:val="16"/>
        </w:rPr>
      </w:pPr>
    </w:p>
    <w:p w14:paraId="69FE55CB" w14:textId="57DE3F48" w:rsidR="00BA7FED" w:rsidRPr="00C90607" w:rsidRDefault="00BA7FED" w:rsidP="00E66AF8">
      <w:pPr>
        <w:pStyle w:val="NoSpacing"/>
        <w:rPr>
          <w:b/>
          <w:bCs/>
          <w:sz w:val="24"/>
          <w:szCs w:val="24"/>
          <w:u w:val="single"/>
        </w:rPr>
      </w:pPr>
      <w:r w:rsidRPr="00C90607">
        <w:rPr>
          <w:b/>
          <w:bCs/>
          <w:sz w:val="24"/>
          <w:szCs w:val="24"/>
          <w:highlight w:val="green"/>
          <w:u w:val="single"/>
        </w:rPr>
        <w:t>First two study sessions with Rabbi Joel</w:t>
      </w:r>
      <w:r w:rsidR="00BA7911" w:rsidRPr="00C90607">
        <w:rPr>
          <w:b/>
          <w:bCs/>
          <w:sz w:val="24"/>
          <w:szCs w:val="24"/>
          <w:highlight w:val="green"/>
          <w:u w:val="single"/>
        </w:rPr>
        <w:t xml:space="preserve"> – </w:t>
      </w:r>
      <w:r w:rsidR="003B602F" w:rsidRPr="00C90607">
        <w:rPr>
          <w:b/>
          <w:bCs/>
          <w:sz w:val="24"/>
          <w:szCs w:val="24"/>
          <w:highlight w:val="green"/>
          <w:u w:val="single"/>
        </w:rPr>
        <w:t xml:space="preserve">Sundays, </w:t>
      </w:r>
      <w:r w:rsidR="00761319" w:rsidRPr="00C90607">
        <w:rPr>
          <w:b/>
          <w:bCs/>
          <w:sz w:val="24"/>
          <w:szCs w:val="24"/>
          <w:highlight w:val="green"/>
          <w:u w:val="single"/>
        </w:rPr>
        <w:t xml:space="preserve">14/10/18 </w:t>
      </w:r>
      <w:r w:rsidR="00BA7911" w:rsidRPr="00C90607">
        <w:rPr>
          <w:b/>
          <w:bCs/>
          <w:sz w:val="24"/>
          <w:szCs w:val="24"/>
          <w:highlight w:val="green"/>
          <w:u w:val="single"/>
        </w:rPr>
        <w:t xml:space="preserve">and </w:t>
      </w:r>
      <w:r w:rsidR="00761319" w:rsidRPr="00C90607">
        <w:rPr>
          <w:b/>
          <w:bCs/>
          <w:sz w:val="24"/>
          <w:szCs w:val="24"/>
          <w:highlight w:val="green"/>
          <w:u w:val="single"/>
        </w:rPr>
        <w:t>24/11/</w:t>
      </w:r>
      <w:r w:rsidR="00BA7911" w:rsidRPr="00C90607">
        <w:rPr>
          <w:b/>
          <w:bCs/>
          <w:sz w:val="24"/>
          <w:szCs w:val="24"/>
          <w:highlight w:val="green"/>
          <w:u w:val="single"/>
        </w:rPr>
        <w:t>18</w:t>
      </w:r>
    </w:p>
    <w:p w14:paraId="532B64E2" w14:textId="7A561E0D" w:rsidR="00BA7FED" w:rsidRDefault="00E66AF8" w:rsidP="00E66AF8">
      <w:pPr>
        <w:pStyle w:val="NoSpacing"/>
      </w:pPr>
      <w:r>
        <w:t xml:space="preserve">We read the </w:t>
      </w:r>
      <w:r w:rsidR="001E6F92">
        <w:t xml:space="preserve">five-page </w:t>
      </w:r>
      <w:r>
        <w:t xml:space="preserve">teshuva (responsum) </w:t>
      </w:r>
      <w:r w:rsidR="00B65598">
        <w:t xml:space="preserve">approved by </w:t>
      </w:r>
      <w:r>
        <w:t xml:space="preserve">the CJLS </w:t>
      </w:r>
      <w:r w:rsidRPr="001E6F92">
        <w:rPr>
          <w:sz w:val="21"/>
          <w:szCs w:val="21"/>
        </w:rPr>
        <w:t xml:space="preserve">(Committee on Jewish Law </w:t>
      </w:r>
      <w:r w:rsidR="001E6F92" w:rsidRPr="001E6F92">
        <w:rPr>
          <w:sz w:val="21"/>
          <w:szCs w:val="21"/>
        </w:rPr>
        <w:t xml:space="preserve">and </w:t>
      </w:r>
      <w:r w:rsidRPr="001E6F92">
        <w:rPr>
          <w:sz w:val="21"/>
          <w:szCs w:val="21"/>
        </w:rPr>
        <w:t>Standards of the Rabbinical Assembly)</w:t>
      </w:r>
      <w:r w:rsidR="00795304">
        <w:t xml:space="preserve"> on 3/3/90. </w:t>
      </w:r>
      <w:r w:rsidRPr="00B4212B">
        <w:rPr>
          <w:b/>
          <w:bCs/>
          <w:color w:val="7030A0"/>
        </w:rPr>
        <w:t>R</w:t>
      </w:r>
      <w:r w:rsidR="00795304" w:rsidRPr="00B4212B">
        <w:rPr>
          <w:b/>
          <w:bCs/>
          <w:color w:val="7030A0"/>
        </w:rPr>
        <w:t>abbi</w:t>
      </w:r>
      <w:r w:rsidRPr="00B4212B">
        <w:rPr>
          <w:b/>
          <w:bCs/>
          <w:color w:val="7030A0"/>
        </w:rPr>
        <w:t xml:space="preserve"> Joel Rembaum</w:t>
      </w:r>
      <w:r w:rsidR="00795304">
        <w:t>, from</w:t>
      </w:r>
      <w:r w:rsidR="009F1113">
        <w:t xml:space="preserve"> Temple Beth Am, Los Angeles</w:t>
      </w:r>
      <w:r w:rsidR="00795304">
        <w:t xml:space="preserve">, </w:t>
      </w:r>
      <w:r w:rsidR="009F1113">
        <w:t xml:space="preserve">had been asked by the Library Minyan, an egalitarian kehillah affiliated to his shul, to </w:t>
      </w:r>
      <w:r w:rsidR="00795304">
        <w:t xml:space="preserve">consider </w:t>
      </w:r>
      <w:r w:rsidR="009F1113">
        <w:t xml:space="preserve">including the Imahot in the Avot blessing. </w:t>
      </w:r>
      <w:r>
        <w:t xml:space="preserve">   </w:t>
      </w:r>
    </w:p>
    <w:p w14:paraId="7EF4F152" w14:textId="4D77D9F2" w:rsidR="00E66AF8" w:rsidRDefault="001C6720" w:rsidP="00347242">
      <w:pPr>
        <w:pStyle w:val="NoSpacing"/>
        <w:spacing w:before="240"/>
      </w:pPr>
      <w:r>
        <w:t>R. Remb</w:t>
      </w:r>
      <w:r w:rsidR="00795304">
        <w:t>a</w:t>
      </w:r>
      <w:r>
        <w:t>um concluded that i) “Jewish liturgy ha</w:t>
      </w:r>
      <w:r w:rsidR="00347242">
        <w:t>d</w:t>
      </w:r>
      <w:r>
        <w:t xml:space="preserve"> retained a flexibility that allowed it to be adjusted and adapted to the spiritual needs of different generations of Jews”; ii) the </w:t>
      </w:r>
      <w:r w:rsidRPr="00B4212B">
        <w:rPr>
          <w:b/>
          <w:bCs/>
          <w:color w:val="7030A0"/>
        </w:rPr>
        <w:t>Rambam’s</w:t>
      </w:r>
      <w:r w:rsidR="00347242" w:rsidRPr="00B4212B">
        <w:rPr>
          <w:b/>
          <w:bCs/>
          <w:color w:val="7030A0"/>
        </w:rPr>
        <w:t xml:space="preserve"> (Maimonides)</w:t>
      </w:r>
      <w:r w:rsidRPr="00B4212B">
        <w:rPr>
          <w:color w:val="7030A0"/>
        </w:rPr>
        <w:t xml:space="preserve"> </w:t>
      </w:r>
      <w:r>
        <w:t>thinking on the fixed language of</w:t>
      </w:r>
      <w:r w:rsidR="00C77B14">
        <w:t xml:space="preserve"> brachot</w:t>
      </w:r>
      <w:r>
        <w:t xml:space="preserve"> </w:t>
      </w:r>
      <w:r w:rsidR="00347242">
        <w:t>wa</w:t>
      </w:r>
      <w:r>
        <w:t xml:space="preserve">s “inconsistent”; </w:t>
      </w:r>
      <w:r w:rsidR="00C77B14">
        <w:t xml:space="preserve">one should neither add to </w:t>
      </w:r>
      <w:r w:rsidR="00347242">
        <w:t>no</w:t>
      </w:r>
      <w:r w:rsidR="00C77B14">
        <w:t>r delete from th</w:t>
      </w:r>
      <w:r w:rsidR="00347242">
        <w:t>e</w:t>
      </w:r>
      <w:r w:rsidR="00C77B14">
        <w:t>m</w:t>
      </w:r>
      <w:r w:rsidR="00347242">
        <w:t xml:space="preserve">, but it was possible to deviate as long as the essential intention was not altered; iii) the American Masorti movement had already approved more radical changes in the </w:t>
      </w:r>
      <w:r w:rsidR="00132CB5">
        <w:t xml:space="preserve">Silverman </w:t>
      </w:r>
      <w:r w:rsidR="00347242">
        <w:t xml:space="preserve">siddur such </w:t>
      </w:r>
      <w:r w:rsidR="005C73A4">
        <w:t xml:space="preserve">as its attitude to sacrifices in the Musaf Amidah; and iv) </w:t>
      </w:r>
      <w:r w:rsidR="00132CB5">
        <w:t xml:space="preserve">the inclusion of the Imahot acknowledged the significant participation of Masorti women in </w:t>
      </w:r>
      <w:r w:rsidR="00795304">
        <w:t xml:space="preserve">Jewish life and </w:t>
      </w:r>
      <w:r w:rsidR="00627C48">
        <w:t xml:space="preserve">in </w:t>
      </w:r>
      <w:r w:rsidR="00795304">
        <w:t>their communities.</w:t>
      </w:r>
      <w:r w:rsidR="00132CB5">
        <w:t xml:space="preserve"> </w:t>
      </w:r>
    </w:p>
    <w:p w14:paraId="485C6236" w14:textId="1B309606" w:rsidR="00323321" w:rsidRDefault="00323321" w:rsidP="00795304">
      <w:pPr>
        <w:pStyle w:val="NoSpacing"/>
      </w:pPr>
    </w:p>
    <w:p w14:paraId="31F826F1" w14:textId="36097DA3" w:rsidR="00323321" w:rsidRPr="00C90607" w:rsidRDefault="00795304" w:rsidP="00795304">
      <w:pPr>
        <w:pStyle w:val="NoSpacing"/>
        <w:rPr>
          <w:b/>
          <w:bCs/>
          <w:sz w:val="24"/>
          <w:szCs w:val="24"/>
          <w:u w:val="single"/>
        </w:rPr>
      </w:pPr>
      <w:r w:rsidRPr="00C90607">
        <w:rPr>
          <w:b/>
          <w:bCs/>
          <w:sz w:val="24"/>
          <w:szCs w:val="24"/>
          <w:highlight w:val="green"/>
          <w:u w:val="single"/>
        </w:rPr>
        <w:t xml:space="preserve">Third study session with Rabbi Joel – </w:t>
      </w:r>
      <w:r w:rsidR="003B602F" w:rsidRPr="00C90607">
        <w:rPr>
          <w:b/>
          <w:bCs/>
          <w:sz w:val="24"/>
          <w:szCs w:val="24"/>
          <w:highlight w:val="green"/>
          <w:u w:val="single"/>
        </w:rPr>
        <w:t xml:space="preserve">Sunday, </w:t>
      </w:r>
      <w:r w:rsidRPr="00C90607">
        <w:rPr>
          <w:b/>
          <w:bCs/>
          <w:sz w:val="24"/>
          <w:szCs w:val="24"/>
          <w:highlight w:val="green"/>
          <w:u w:val="single"/>
        </w:rPr>
        <w:t>13/1/19</w:t>
      </w:r>
    </w:p>
    <w:p w14:paraId="724C70AE" w14:textId="2616D62E" w:rsidR="00B26307" w:rsidRDefault="00BA7911" w:rsidP="00B26307">
      <w:pPr>
        <w:pStyle w:val="NoSpacing"/>
        <w:numPr>
          <w:ilvl w:val="0"/>
          <w:numId w:val="1"/>
        </w:numPr>
      </w:pPr>
      <w:r>
        <w:t xml:space="preserve">Marc explained that he wanted the issue aired for personal reasons when his daughters come to shul and because </w:t>
      </w:r>
      <w:r w:rsidR="001E6F92">
        <w:t xml:space="preserve">KNM </w:t>
      </w:r>
      <w:r>
        <w:t xml:space="preserve">claimed it was egalitarian. </w:t>
      </w:r>
      <w:r w:rsidR="00391F43">
        <w:t>He thought that there were three elements to the discussion: i) our emotional reaction to inclusive language; ii) our intellectual reaction; and iii) the implications of making or not making changes.</w:t>
      </w:r>
    </w:p>
    <w:p w14:paraId="327593EC" w14:textId="18694D17" w:rsidR="0018539E" w:rsidRDefault="00391F43" w:rsidP="00B26307">
      <w:pPr>
        <w:pStyle w:val="NoSpacing"/>
        <w:numPr>
          <w:ilvl w:val="0"/>
          <w:numId w:val="1"/>
        </w:numPr>
      </w:pPr>
      <w:r>
        <w:t>R. Joel</w:t>
      </w:r>
      <w:r w:rsidR="00B26307">
        <w:t xml:space="preserve"> </w:t>
      </w:r>
      <w:r w:rsidR="0018539E">
        <w:t xml:space="preserve">thought we had a range of options from flexibility and laissez-faire to imposition and polarisation. </w:t>
      </w:r>
      <w:r w:rsidR="001E6F92">
        <w:t>There was no consensus in the kehillah and w</w:t>
      </w:r>
      <w:r w:rsidR="0018539E">
        <w:t xml:space="preserve">e must </w:t>
      </w:r>
      <w:r w:rsidR="001E6F92">
        <w:t xml:space="preserve">hold the </w:t>
      </w:r>
      <w:r w:rsidR="0018539E">
        <w:t>diverse opinions</w:t>
      </w:r>
      <w:r w:rsidR="005536AF">
        <w:t xml:space="preserve"> on this topic.</w:t>
      </w:r>
    </w:p>
    <w:p w14:paraId="2FB77272" w14:textId="1D416E4E" w:rsidR="001E6F92" w:rsidRDefault="0018539E" w:rsidP="00B26307">
      <w:pPr>
        <w:pStyle w:val="NoSpacing"/>
        <w:numPr>
          <w:ilvl w:val="0"/>
          <w:numId w:val="1"/>
        </w:numPr>
      </w:pPr>
      <w:r>
        <w:t xml:space="preserve">We began to study </w:t>
      </w:r>
      <w:r w:rsidRPr="00B4212B">
        <w:rPr>
          <w:b/>
          <w:bCs/>
          <w:color w:val="7030A0"/>
        </w:rPr>
        <w:t>R</w:t>
      </w:r>
      <w:r w:rsidR="00E27175" w:rsidRPr="00B4212B">
        <w:rPr>
          <w:b/>
          <w:bCs/>
          <w:color w:val="7030A0"/>
        </w:rPr>
        <w:t>.</w:t>
      </w:r>
      <w:r w:rsidRPr="00B4212B">
        <w:rPr>
          <w:b/>
          <w:bCs/>
          <w:color w:val="7030A0"/>
        </w:rPr>
        <w:t xml:space="preserve"> David Golinkin</w:t>
      </w:r>
      <w:r>
        <w:t>’s updated</w:t>
      </w:r>
      <w:r w:rsidR="009310DF">
        <w:t xml:space="preserve"> 10-page</w:t>
      </w:r>
      <w:r>
        <w:t xml:space="preserve"> teshuva </w:t>
      </w:r>
      <w:r w:rsidR="001E6F92">
        <w:t xml:space="preserve">(19/2/07) </w:t>
      </w:r>
      <w:r>
        <w:t xml:space="preserve">on adding the Imahot </w:t>
      </w:r>
      <w:r w:rsidR="001E6F92">
        <w:t xml:space="preserve">to the Avot bracha. </w:t>
      </w:r>
      <w:r w:rsidR="00A62652">
        <w:t xml:space="preserve">R. Golinkin </w:t>
      </w:r>
      <w:r w:rsidR="001E6F92">
        <w:t>is President of the Schechter Institute in Jerusalem and Masorti’s principal halakhist in Israel.</w:t>
      </w:r>
    </w:p>
    <w:p w14:paraId="4A3C80F2" w14:textId="568FFA65" w:rsidR="009310DF" w:rsidRPr="00627C48" w:rsidRDefault="009310DF" w:rsidP="00B26307">
      <w:pPr>
        <w:pStyle w:val="NoSpacing"/>
        <w:numPr>
          <w:ilvl w:val="0"/>
          <w:numId w:val="1"/>
        </w:numPr>
      </w:pPr>
      <w:r>
        <w:t>R. Golinkin establishe</w:t>
      </w:r>
      <w:r w:rsidR="00390BA5">
        <w:t>d</w:t>
      </w:r>
      <w:r>
        <w:t xml:space="preserve"> his egalitarian credentials – women can be counted in a minyan, serve as shelichot tzibbur, receive aliyot, serve as poskim (halachic decisors), put on tefillin, etc</w:t>
      </w:r>
      <w:r w:rsidRPr="00627C48">
        <w:t xml:space="preserve">. All these changes were introduced </w:t>
      </w:r>
      <w:r w:rsidR="00627C48" w:rsidRPr="00627C48">
        <w:rPr>
          <w:b/>
          <w:bCs/>
        </w:rPr>
        <w:t xml:space="preserve">after consulting </w:t>
      </w:r>
      <w:r w:rsidRPr="00627C48">
        <w:rPr>
          <w:b/>
          <w:bCs/>
        </w:rPr>
        <w:t>halachic sources and historical precedents</w:t>
      </w:r>
      <w:r w:rsidRPr="00627C48">
        <w:t>.</w:t>
      </w:r>
    </w:p>
    <w:p w14:paraId="2DD7C4D9" w14:textId="2563742A" w:rsidR="005536AF" w:rsidRDefault="009310DF" w:rsidP="00B26307">
      <w:pPr>
        <w:pStyle w:val="NoSpacing"/>
        <w:numPr>
          <w:ilvl w:val="0"/>
          <w:numId w:val="1"/>
        </w:numPr>
      </w:pPr>
      <w:r>
        <w:t>The same approach</w:t>
      </w:r>
      <w:r w:rsidR="00A47199">
        <w:t xml:space="preserve"> had to be adopted for </w:t>
      </w:r>
      <w:r>
        <w:t>proposed changes in tefillah – “it is not enough to want to change the wording, but it is essential to prove that this is permissible halachically and appropriate liturgically and theologically.”</w:t>
      </w:r>
    </w:p>
    <w:p w14:paraId="586710FC" w14:textId="43C883B9" w:rsidR="00390BA5" w:rsidRDefault="00A47199" w:rsidP="00B26307">
      <w:pPr>
        <w:pStyle w:val="NoSpacing"/>
        <w:numPr>
          <w:ilvl w:val="0"/>
          <w:numId w:val="1"/>
        </w:numPr>
      </w:pPr>
      <w:r>
        <w:t>W</w:t>
      </w:r>
      <w:r w:rsidR="00390BA5">
        <w:t>as any change authentic? D</w:t>
      </w:r>
      <w:r w:rsidR="006641B4">
        <w:t xml:space="preserve">id it </w:t>
      </w:r>
      <w:r w:rsidR="00390BA5">
        <w:t>follow in the footsteps of historical tradition?</w:t>
      </w:r>
      <w:r>
        <w:t xml:space="preserve"> Where was the precedent?</w:t>
      </w:r>
    </w:p>
    <w:p w14:paraId="3150C014" w14:textId="28CBC09E" w:rsidR="005536AF" w:rsidRDefault="005536AF" w:rsidP="00B26307">
      <w:pPr>
        <w:pStyle w:val="NoSpacing"/>
        <w:numPr>
          <w:ilvl w:val="0"/>
          <w:numId w:val="1"/>
        </w:numPr>
      </w:pPr>
      <w:r>
        <w:t>The core of th</w:t>
      </w:r>
      <w:r w:rsidR="00A47199">
        <w:t>is</w:t>
      </w:r>
      <w:r>
        <w:t xml:space="preserve"> issue </w:t>
      </w:r>
      <w:r w:rsidR="00A47199">
        <w:t>wa</w:t>
      </w:r>
      <w:r>
        <w:t>s “Is it permissible to change the opening and closing formulae of the Avot bracha?” Each change in the siddur must be examined on its particular merits.</w:t>
      </w:r>
      <w:r w:rsidR="00390BA5">
        <w:t xml:space="preserve"> So, </w:t>
      </w:r>
      <w:r w:rsidR="00627C48">
        <w:t xml:space="preserve">historical </w:t>
      </w:r>
      <w:r w:rsidR="00390BA5">
        <w:t>reactions to sacrifices were irrelevant.</w:t>
      </w:r>
    </w:p>
    <w:p w14:paraId="57BBC280" w14:textId="3600546B" w:rsidR="00A47199" w:rsidRDefault="005536AF" w:rsidP="00A62652">
      <w:pPr>
        <w:pStyle w:val="NoSpacing"/>
        <w:numPr>
          <w:ilvl w:val="0"/>
          <w:numId w:val="1"/>
        </w:numPr>
      </w:pPr>
      <w:r>
        <w:t xml:space="preserve">The first three brachot and the last three brachot of the Amidah </w:t>
      </w:r>
      <w:r w:rsidR="00A47199">
        <w:t>we</w:t>
      </w:r>
      <w:r>
        <w:t xml:space="preserve">re </w:t>
      </w:r>
      <w:r w:rsidR="00A47199">
        <w:t xml:space="preserve">special; they were </w:t>
      </w:r>
      <w:r>
        <w:t xml:space="preserve">fixed, </w:t>
      </w:r>
      <w:r w:rsidRPr="005536AF">
        <w:rPr>
          <w:b/>
          <w:bCs/>
        </w:rPr>
        <w:t>communal</w:t>
      </w:r>
      <w:r>
        <w:t xml:space="preserve"> norms. </w:t>
      </w:r>
      <w:r w:rsidR="00390BA5">
        <w:t xml:space="preserve">The Rambam was quite clear on this. </w:t>
      </w:r>
      <w:r>
        <w:t xml:space="preserve">The middle 13 brachot of the weekday Amidah </w:t>
      </w:r>
      <w:r w:rsidR="00A47199">
        <w:t>we</w:t>
      </w:r>
      <w:r>
        <w:t>re bakashot (</w:t>
      </w:r>
      <w:r w:rsidRPr="005536AF">
        <w:rPr>
          <w:b/>
          <w:bCs/>
        </w:rPr>
        <w:t>personal</w:t>
      </w:r>
      <w:r>
        <w:t xml:space="preserve"> requests). </w:t>
      </w:r>
    </w:p>
    <w:p w14:paraId="5AC1BC13" w14:textId="11D4F972" w:rsidR="00795304" w:rsidRDefault="00A47199" w:rsidP="00B26307">
      <w:pPr>
        <w:pStyle w:val="NoSpacing"/>
        <w:numPr>
          <w:ilvl w:val="0"/>
          <w:numId w:val="1"/>
        </w:numPr>
      </w:pPr>
      <w:r>
        <w:t>R. Rembaum felt he was not changing the intent of the Avot bracha. R. Golinkin disagree</w:t>
      </w:r>
      <w:r w:rsidR="00FA6D7E">
        <w:t>d</w:t>
      </w:r>
      <w:r>
        <w:t xml:space="preserve">. </w:t>
      </w:r>
      <w:r w:rsidR="006641B4">
        <w:t xml:space="preserve">God </w:t>
      </w:r>
      <w:r w:rsidR="00FA6D7E">
        <w:t xml:space="preserve">had </w:t>
      </w:r>
      <w:r w:rsidR="006641B4">
        <w:t>made a covenant with Abraham, Isaac and Jacob and remind</w:t>
      </w:r>
      <w:r w:rsidR="00FA6D7E">
        <w:t>ed</w:t>
      </w:r>
      <w:r w:rsidR="006641B4">
        <w:t xml:space="preserve"> Moses at the Burning Bush </w:t>
      </w:r>
      <w:r w:rsidR="006641B4" w:rsidRPr="00112A56">
        <w:rPr>
          <w:b/>
          <w:bCs/>
          <w:i/>
          <w:iCs/>
        </w:rPr>
        <w:t>(Shemot 3:15)</w:t>
      </w:r>
      <w:r w:rsidR="006641B4">
        <w:t>. We recite God’s words in the Amidah. God did not make a covenant with the Imahot (a rabbinic creation). They are never mentioned as such in the Tenach. So, R. Rembaum had made a radical change to Torah theology. But was it authentic and warranted?</w:t>
      </w:r>
    </w:p>
    <w:p w14:paraId="6F8CBD6C" w14:textId="46E09670" w:rsidR="00323321" w:rsidRDefault="00A62652" w:rsidP="00A62652">
      <w:pPr>
        <w:pStyle w:val="NoSpacing"/>
        <w:numPr>
          <w:ilvl w:val="0"/>
          <w:numId w:val="1"/>
        </w:numPr>
      </w:pPr>
      <w:r>
        <w:t>T</w:t>
      </w:r>
      <w:r w:rsidR="00FA6D7E">
        <w:t>he 1998 Masorti Sim Shalom Siddur for Shabbat and Festivals sa</w:t>
      </w:r>
      <w:r>
        <w:t>id</w:t>
      </w:r>
      <w:r w:rsidR="00FA6D7E">
        <w:t xml:space="preserve">: “In offering the </w:t>
      </w:r>
      <w:r w:rsidR="00FA6D7E" w:rsidRPr="00627C48">
        <w:rPr>
          <w:b/>
          <w:bCs/>
        </w:rPr>
        <w:t>option</w:t>
      </w:r>
      <w:r w:rsidR="00FA6D7E">
        <w:t xml:space="preserve"> of including the Matriarchs in the opening passage of the Amidah, this siddur has </w:t>
      </w:r>
      <w:r w:rsidR="00FA6D7E" w:rsidRPr="00FA6D7E">
        <w:rPr>
          <w:b/>
          <w:bCs/>
        </w:rPr>
        <w:t>not</w:t>
      </w:r>
      <w:r w:rsidR="00FA6D7E">
        <w:t xml:space="preserve"> added “</w:t>
      </w:r>
      <w:r w:rsidR="00FA6D7E" w:rsidRPr="00A62652">
        <w:rPr>
          <w:i/>
          <w:iCs/>
        </w:rPr>
        <w:t>Imoteynu</w:t>
      </w:r>
      <w:r w:rsidRPr="00A62652">
        <w:rPr>
          <w:i/>
          <w:iCs/>
        </w:rPr>
        <w:t xml:space="preserve"> </w:t>
      </w:r>
      <w:r>
        <w:t>– Our Matriarchs</w:t>
      </w:r>
      <w:r w:rsidR="00FA6D7E">
        <w:t>”, understanding the word “</w:t>
      </w:r>
      <w:r w:rsidR="00FA6D7E" w:rsidRPr="009A5E0D">
        <w:rPr>
          <w:i/>
          <w:iCs/>
        </w:rPr>
        <w:t>Avoteynu</w:t>
      </w:r>
      <w:r w:rsidR="00FA6D7E">
        <w:t xml:space="preserve">” as “Our Patriarchs” – as have some siddurim. </w:t>
      </w:r>
      <w:r>
        <w:t xml:space="preserve">In assessing the numerous places </w:t>
      </w:r>
      <w:r w:rsidR="00FA6D7E" w:rsidRPr="009A5E0D">
        <w:rPr>
          <w:i/>
          <w:iCs/>
        </w:rPr>
        <w:t>Avoteynu</w:t>
      </w:r>
      <w:r w:rsidR="00FA6D7E">
        <w:t xml:space="preserve"> is used in a variety of contexts in the siddur</w:t>
      </w:r>
      <w:r>
        <w:t>, it is our conviction that its correct meaning is “</w:t>
      </w:r>
      <w:r w:rsidRPr="009A5E0D">
        <w:t>Our</w:t>
      </w:r>
      <w:r w:rsidRPr="00A62652">
        <w:rPr>
          <w:b/>
          <w:bCs/>
        </w:rPr>
        <w:t xml:space="preserve"> Ancestors</w:t>
      </w:r>
      <w:r>
        <w:t xml:space="preserve">” – inclusively, male as well as female – and this siddur uses the term that way.” </w:t>
      </w:r>
      <w:r w:rsidR="00FA6D7E">
        <w:t xml:space="preserve">   </w:t>
      </w:r>
    </w:p>
    <w:p w14:paraId="30F814C4" w14:textId="38416C7C" w:rsidR="0047103F" w:rsidRDefault="0047103F" w:rsidP="0047103F">
      <w:pPr>
        <w:pStyle w:val="NoSpacing"/>
      </w:pPr>
    </w:p>
    <w:p w14:paraId="40EB9D40" w14:textId="2878FAEE" w:rsidR="0047103F" w:rsidRPr="00C90607" w:rsidRDefault="0047103F" w:rsidP="0047103F">
      <w:pPr>
        <w:pStyle w:val="NoSpacing"/>
        <w:rPr>
          <w:b/>
          <w:bCs/>
          <w:sz w:val="24"/>
          <w:szCs w:val="24"/>
          <w:u w:val="single"/>
        </w:rPr>
      </w:pPr>
      <w:r w:rsidRPr="00C90607">
        <w:rPr>
          <w:b/>
          <w:bCs/>
          <w:sz w:val="24"/>
          <w:szCs w:val="24"/>
          <w:highlight w:val="green"/>
          <w:u w:val="single"/>
        </w:rPr>
        <w:lastRenderedPageBreak/>
        <w:t>Fourth study session with Rabbi Joel – Sunday, 24/2/19</w:t>
      </w:r>
    </w:p>
    <w:p w14:paraId="443F3209" w14:textId="10C9A24B" w:rsidR="0047103F" w:rsidRDefault="003B602F" w:rsidP="0047103F">
      <w:pPr>
        <w:pStyle w:val="NoSpacing"/>
      </w:pPr>
      <w:r>
        <w:t>‘’</w:t>
      </w:r>
      <w:r w:rsidR="00A3345D">
        <w:t>Th</w:t>
      </w:r>
      <w:r w:rsidR="00705D35">
        <w:t>e</w:t>
      </w:r>
      <w:r w:rsidR="00A3345D">
        <w:t xml:space="preserve"> God of A</w:t>
      </w:r>
      <w:r w:rsidR="00705D35">
        <w:t>braham, Isaac and Jacob</w:t>
      </w:r>
      <w:r>
        <w:t>’’</w:t>
      </w:r>
      <w:r w:rsidR="00705D35">
        <w:t xml:space="preserve"> </w:t>
      </w:r>
      <w:r>
        <w:t>wa</w:t>
      </w:r>
      <w:r w:rsidR="00705D35">
        <w:t xml:space="preserve">s a direct quote from the Burning Bush story. </w:t>
      </w:r>
      <w:r w:rsidR="0040072E">
        <w:t xml:space="preserve">Medieval rabbi </w:t>
      </w:r>
      <w:r w:rsidR="0040072E" w:rsidRPr="00B4212B">
        <w:rPr>
          <w:b/>
          <w:bCs/>
          <w:color w:val="7030A0"/>
        </w:rPr>
        <w:t>David Abrudraham</w:t>
      </w:r>
      <w:r w:rsidR="0040072E">
        <w:t xml:space="preserve"> loved to find all the Biblical texts quoted in the Amidah. He d</w:t>
      </w:r>
      <w:r w:rsidR="00031BAE">
        <w:t>id</w:t>
      </w:r>
      <w:r w:rsidR="0040072E">
        <w:t xml:space="preserve"> not address the issue of changing the first three or last three brachot of the Amidah. However, re the eighth (healing), he said that one cannot change words of Torah but used in tefillah change was permissible because davening was different from Kriat HaTorah. Praying is not q</w:t>
      </w:r>
      <w:r w:rsidR="00305F41">
        <w:t>uot</w:t>
      </w:r>
      <w:r w:rsidR="00031BAE">
        <w:t>ing</w:t>
      </w:r>
      <w:r w:rsidR="00305F41">
        <w:t xml:space="preserve">; you are talking to God. </w:t>
      </w:r>
      <w:r w:rsidR="00324910">
        <w:t xml:space="preserve">Section IV of R. Golinkin’s teshuva presents historical arguments for not changing the end of the Avot bracha. </w:t>
      </w:r>
    </w:p>
    <w:p w14:paraId="6B60607B" w14:textId="11453EF7" w:rsidR="0047103F" w:rsidRPr="00305F41" w:rsidRDefault="0047103F" w:rsidP="00305F41">
      <w:pPr>
        <w:pStyle w:val="NoSpacing"/>
        <w:rPr>
          <w:sz w:val="16"/>
          <w:szCs w:val="16"/>
        </w:rPr>
      </w:pPr>
    </w:p>
    <w:p w14:paraId="5B1672BA" w14:textId="31FB6508" w:rsidR="00A22999" w:rsidRDefault="00A22999" w:rsidP="0047103F">
      <w:pPr>
        <w:pStyle w:val="NoSpacing"/>
      </w:pPr>
      <w:r>
        <w:t xml:space="preserve">Philippa asked if feminising the text of the Birkat Cohanim by some parents </w:t>
      </w:r>
      <w:r w:rsidR="00031BAE">
        <w:t>for</w:t>
      </w:r>
      <w:r>
        <w:t xml:space="preserve"> their daughters on Friday night was not another example of messing with a direct Biblical quote </w:t>
      </w:r>
      <w:r w:rsidRPr="00C90607">
        <w:rPr>
          <w:b/>
          <w:bCs/>
          <w:i/>
          <w:iCs/>
        </w:rPr>
        <w:t>(Bamidbar 6: 24-26)</w:t>
      </w:r>
      <w:r w:rsidR="00F15E93">
        <w:rPr>
          <w:b/>
          <w:bCs/>
          <w:i/>
          <w:iCs/>
        </w:rPr>
        <w:t>.</w:t>
      </w:r>
      <w:r>
        <w:t xml:space="preserve"> Nahum suggested that he </w:t>
      </w:r>
      <w:r w:rsidR="00031BAE">
        <w:t>had</w:t>
      </w:r>
      <w:r>
        <w:t xml:space="preserve"> replac</w:t>
      </w:r>
      <w:r w:rsidR="00031BAE">
        <w:t>ed</w:t>
      </w:r>
      <w:r>
        <w:t xml:space="preserve"> a generic blessing for all the people </w:t>
      </w:r>
      <w:r w:rsidR="00031BAE">
        <w:t xml:space="preserve">with a gender-specific blessing that hopefully made Miri feel loved and cared for. </w:t>
      </w:r>
    </w:p>
    <w:p w14:paraId="2321BCD2" w14:textId="77777777" w:rsidR="00A22999" w:rsidRPr="00031BAE" w:rsidRDefault="00A22999" w:rsidP="0047103F">
      <w:pPr>
        <w:pStyle w:val="NoSpacing"/>
        <w:rPr>
          <w:sz w:val="16"/>
          <w:szCs w:val="16"/>
        </w:rPr>
      </w:pPr>
    </w:p>
    <w:p w14:paraId="288D41A1" w14:textId="34B87308" w:rsidR="00305F41" w:rsidRDefault="00305F41" w:rsidP="0047103F">
      <w:pPr>
        <w:pStyle w:val="NoSpacing"/>
      </w:pPr>
      <w:r>
        <w:t xml:space="preserve">R. Joel’s primary agenda was to create a davening community. He acknowledged there was a risk when changing tefillah that you could lose meaning, but the Avot prayer could be interpreted differently; there was plurality of meaning. R. Abraham Joshua Heschel said that prayer was a manifestation of how we feel; an expression of empathy; trying to regain moments of proximity. Its primary goal was to articulate our needs. </w:t>
      </w:r>
    </w:p>
    <w:p w14:paraId="0127724E" w14:textId="6158D0BB" w:rsidR="00305F41" w:rsidRPr="00305F41" w:rsidRDefault="00305F41" w:rsidP="0047103F">
      <w:pPr>
        <w:pStyle w:val="NoSpacing"/>
        <w:rPr>
          <w:sz w:val="16"/>
          <w:szCs w:val="16"/>
        </w:rPr>
      </w:pPr>
    </w:p>
    <w:p w14:paraId="274C9132" w14:textId="043EFEB0" w:rsidR="00305F41" w:rsidRDefault="00305F41" w:rsidP="0047103F">
      <w:pPr>
        <w:pStyle w:val="NoSpacing"/>
      </w:pPr>
      <w:r>
        <w:t xml:space="preserve">R. Joel </w:t>
      </w:r>
      <w:r w:rsidR="00324910">
        <w:t xml:space="preserve">said </w:t>
      </w:r>
      <w:r>
        <w:t xml:space="preserve">we should not allow the past to dominate the future, e.g. our attitude to homosexuality. So, how should we deal with non-feminist texts such as the Tenach? We should apply the midrashic approach and re-work conceptually. </w:t>
      </w:r>
      <w:r w:rsidR="00324910">
        <w:t>We are beholden to the religious meaning of the Tenach as interpreted through rabbinic tradition, not the historical meaning. R</w:t>
      </w:r>
      <w:r w:rsidR="00A22999">
        <w:t>abbi</w:t>
      </w:r>
      <w:r w:rsidR="00324910">
        <w:t xml:space="preserve"> Golinkin </w:t>
      </w:r>
      <w:r w:rsidR="00031BAE">
        <w:t xml:space="preserve">was </w:t>
      </w:r>
      <w:r w:rsidR="00324910">
        <w:t>address</w:t>
      </w:r>
      <w:r w:rsidR="00031BAE">
        <w:t>ing</w:t>
      </w:r>
      <w:r w:rsidR="00324910">
        <w:t xml:space="preserve"> halachic issues but </w:t>
      </w:r>
      <w:r w:rsidR="00031BAE">
        <w:t>wa</w:t>
      </w:r>
      <w:r w:rsidR="00324910">
        <w:t xml:space="preserve">s he confronting social, psychological and personal needs? </w:t>
      </w:r>
    </w:p>
    <w:p w14:paraId="326E2F2F" w14:textId="2D84CEDF" w:rsidR="0047103F" w:rsidRPr="00A22999" w:rsidRDefault="0047103F" w:rsidP="0047103F">
      <w:pPr>
        <w:pStyle w:val="NoSpacing"/>
        <w:rPr>
          <w:sz w:val="16"/>
          <w:szCs w:val="16"/>
        </w:rPr>
      </w:pPr>
    </w:p>
    <w:p w14:paraId="5B010BDD" w14:textId="5ABF97B8" w:rsidR="008C2F74" w:rsidRDefault="00324910" w:rsidP="0047103F">
      <w:pPr>
        <w:pStyle w:val="NoSpacing"/>
      </w:pPr>
      <w:r>
        <w:t xml:space="preserve">For R. Joel, part of our difficulty is that we are culturally illiterate. Are we prepared to invest the time? To be patient? Yalda advised that she encourages people to find their own personal meaning behind the words of prayer. </w:t>
      </w:r>
      <w:r w:rsidR="00A22999">
        <w:t xml:space="preserve">Jay asked why some people cannot feel that the mention of the Avot also includes the Imahot?  </w:t>
      </w:r>
    </w:p>
    <w:p w14:paraId="322D5390" w14:textId="77777777" w:rsidR="00A22999" w:rsidRPr="00031BAE" w:rsidRDefault="00A22999" w:rsidP="0047103F">
      <w:pPr>
        <w:pStyle w:val="NoSpacing"/>
      </w:pPr>
    </w:p>
    <w:p w14:paraId="26E19B7B" w14:textId="72C6DA27" w:rsidR="00A47F39" w:rsidRPr="00C90607" w:rsidRDefault="003B602F" w:rsidP="0047103F">
      <w:pPr>
        <w:pStyle w:val="NoSpacing"/>
        <w:rPr>
          <w:b/>
          <w:bCs/>
          <w:sz w:val="24"/>
          <w:szCs w:val="24"/>
          <w:u w:val="single"/>
        </w:rPr>
      </w:pPr>
      <w:r w:rsidRPr="00C90607">
        <w:rPr>
          <w:b/>
          <w:bCs/>
          <w:sz w:val="24"/>
          <w:szCs w:val="24"/>
          <w:highlight w:val="green"/>
          <w:u w:val="single"/>
        </w:rPr>
        <w:t>Fifth</w:t>
      </w:r>
      <w:r w:rsidR="00A47F39" w:rsidRPr="00C90607">
        <w:rPr>
          <w:b/>
          <w:bCs/>
          <w:sz w:val="24"/>
          <w:szCs w:val="24"/>
          <w:highlight w:val="green"/>
          <w:u w:val="single"/>
        </w:rPr>
        <w:t xml:space="preserve"> </w:t>
      </w:r>
      <w:r w:rsidR="00BD3F22" w:rsidRPr="00C90607">
        <w:rPr>
          <w:b/>
          <w:bCs/>
          <w:sz w:val="24"/>
          <w:szCs w:val="24"/>
          <w:highlight w:val="green"/>
          <w:u w:val="single"/>
        </w:rPr>
        <w:t xml:space="preserve">study </w:t>
      </w:r>
      <w:r w:rsidR="00A47F39" w:rsidRPr="00C90607">
        <w:rPr>
          <w:b/>
          <w:bCs/>
          <w:sz w:val="24"/>
          <w:szCs w:val="24"/>
          <w:highlight w:val="green"/>
          <w:u w:val="single"/>
        </w:rPr>
        <w:t>session</w:t>
      </w:r>
      <w:r w:rsidR="00BD3F22" w:rsidRPr="00C90607">
        <w:rPr>
          <w:b/>
          <w:bCs/>
          <w:sz w:val="24"/>
          <w:szCs w:val="24"/>
          <w:highlight w:val="green"/>
          <w:u w:val="single"/>
        </w:rPr>
        <w:t xml:space="preserve"> with Rabbi Joel </w:t>
      </w:r>
      <w:r w:rsidRPr="00C90607">
        <w:rPr>
          <w:b/>
          <w:bCs/>
          <w:sz w:val="24"/>
          <w:szCs w:val="24"/>
          <w:highlight w:val="green"/>
          <w:u w:val="single"/>
        </w:rPr>
        <w:t>–</w:t>
      </w:r>
      <w:r w:rsidR="00240A17" w:rsidRPr="00C90607">
        <w:rPr>
          <w:b/>
          <w:bCs/>
          <w:sz w:val="24"/>
          <w:szCs w:val="24"/>
          <w:highlight w:val="green"/>
          <w:u w:val="single"/>
        </w:rPr>
        <w:t xml:space="preserve"> </w:t>
      </w:r>
      <w:r w:rsidRPr="00C90607">
        <w:rPr>
          <w:b/>
          <w:bCs/>
          <w:sz w:val="24"/>
          <w:szCs w:val="24"/>
          <w:highlight w:val="green"/>
          <w:u w:val="single"/>
        </w:rPr>
        <w:t xml:space="preserve">Sunday, </w:t>
      </w:r>
      <w:r w:rsidR="00A47F39" w:rsidRPr="00C90607">
        <w:rPr>
          <w:b/>
          <w:bCs/>
          <w:sz w:val="24"/>
          <w:szCs w:val="24"/>
          <w:highlight w:val="green"/>
          <w:u w:val="single"/>
        </w:rPr>
        <w:t>17/3/19</w:t>
      </w:r>
    </w:p>
    <w:p w14:paraId="7DD9880C" w14:textId="59BE6105" w:rsidR="00A47F39" w:rsidRDefault="00A47F39" w:rsidP="00A47F39">
      <w:r>
        <w:t xml:space="preserve">Following a </w:t>
      </w:r>
      <w:r w:rsidR="00240A17">
        <w:t>conversation</w:t>
      </w:r>
      <w:r>
        <w:t xml:space="preserve"> about </w:t>
      </w:r>
      <w:r w:rsidR="00C84BE1">
        <w:t xml:space="preserve">politicians’ </w:t>
      </w:r>
      <w:r w:rsidR="00896C74">
        <w:t xml:space="preserve">recent </w:t>
      </w:r>
      <w:r w:rsidR="00240A17">
        <w:t>un</w:t>
      </w:r>
      <w:r>
        <w:t xml:space="preserve">acceptable language in the public </w:t>
      </w:r>
      <w:r w:rsidR="00240A17">
        <w:t>arena</w:t>
      </w:r>
      <w:r w:rsidR="00C84BE1">
        <w:t xml:space="preserve">, </w:t>
      </w:r>
      <w:r>
        <w:t xml:space="preserve">we </w:t>
      </w:r>
      <w:r w:rsidR="00C84BE1">
        <w:t xml:space="preserve">considered </w:t>
      </w:r>
      <w:r>
        <w:t xml:space="preserve">whether the </w:t>
      </w:r>
      <w:r w:rsidR="00C84BE1">
        <w:t xml:space="preserve">absence </w:t>
      </w:r>
      <w:r>
        <w:t xml:space="preserve">of women in much of our tefillah </w:t>
      </w:r>
      <w:r w:rsidR="00C84BE1">
        <w:t>wa</w:t>
      </w:r>
      <w:r>
        <w:t xml:space="preserve">s also </w:t>
      </w:r>
      <w:r w:rsidR="00C84BE1">
        <w:t>un</w:t>
      </w:r>
      <w:r>
        <w:t>acceptable and need</w:t>
      </w:r>
      <w:r w:rsidR="00C84BE1">
        <w:t>ed</w:t>
      </w:r>
      <w:r>
        <w:t xml:space="preserve"> redress.</w:t>
      </w:r>
    </w:p>
    <w:p w14:paraId="7DC2C117" w14:textId="4A03899C" w:rsidR="00C84BE1" w:rsidRPr="00C84BE1" w:rsidRDefault="00A47F39" w:rsidP="00C84BE1">
      <w:pPr>
        <w:pStyle w:val="NoSpacing"/>
        <w:rPr>
          <w:b/>
          <w:bCs/>
        </w:rPr>
      </w:pPr>
      <w:r w:rsidRPr="00C84BE1">
        <w:rPr>
          <w:b/>
          <w:bCs/>
        </w:rPr>
        <w:t>Us</w:t>
      </w:r>
      <w:r w:rsidR="005A0B24">
        <w:rPr>
          <w:b/>
          <w:bCs/>
        </w:rPr>
        <w:t xml:space="preserve">ing </w:t>
      </w:r>
      <w:r w:rsidRPr="00C84BE1">
        <w:rPr>
          <w:b/>
          <w:bCs/>
        </w:rPr>
        <w:t>quot</w:t>
      </w:r>
      <w:r w:rsidR="00C84BE1">
        <w:rPr>
          <w:b/>
          <w:bCs/>
        </w:rPr>
        <w:t>e</w:t>
      </w:r>
      <w:r w:rsidRPr="00C84BE1">
        <w:rPr>
          <w:b/>
          <w:bCs/>
        </w:rPr>
        <w:t>s from Tenach</w:t>
      </w:r>
    </w:p>
    <w:p w14:paraId="797D5FDE" w14:textId="178D2E18" w:rsidR="00A47F39" w:rsidRDefault="00C84BE1" w:rsidP="00707EF8">
      <w:pPr>
        <w:pStyle w:val="NoSpacing"/>
      </w:pPr>
      <w:r>
        <w:t>W</w:t>
      </w:r>
      <w:r w:rsidR="00031BAE">
        <w:t xml:space="preserve">as </w:t>
      </w:r>
      <w:r w:rsidR="00A47F39">
        <w:t xml:space="preserve">changing a text that </w:t>
      </w:r>
      <w:r w:rsidR="00031BAE">
        <w:t>wa</w:t>
      </w:r>
      <w:r w:rsidR="00A47F39">
        <w:t>s a quote from Tenach “doing violence to biblical precedence and biblical theology”</w:t>
      </w:r>
      <w:r w:rsidR="00031BAE">
        <w:t>?</w:t>
      </w:r>
      <w:r w:rsidR="00A47F39">
        <w:t xml:space="preserve"> </w:t>
      </w:r>
      <w:r>
        <w:t xml:space="preserve">We </w:t>
      </w:r>
      <w:r w:rsidR="00A47F39">
        <w:t xml:space="preserve">had looked </w:t>
      </w:r>
      <w:r>
        <w:t xml:space="preserve">previously </w:t>
      </w:r>
      <w:r w:rsidR="00A47F39">
        <w:t>at Abudraham</w:t>
      </w:r>
      <w:r>
        <w:t>’s</w:t>
      </w:r>
      <w:r w:rsidR="00A47F39">
        <w:t xml:space="preserve"> commentary on the Siddur</w:t>
      </w:r>
      <w:r>
        <w:t>;</w:t>
      </w:r>
      <w:r w:rsidR="00A47F39">
        <w:t xml:space="preserve"> biblical quotes can be altered to fit the needs of </w:t>
      </w:r>
      <w:r>
        <w:t xml:space="preserve">a </w:t>
      </w:r>
      <w:r w:rsidR="00A47F39">
        <w:t xml:space="preserve">prayer and </w:t>
      </w:r>
      <w:r>
        <w:t xml:space="preserve">can become </w:t>
      </w:r>
      <w:r w:rsidR="00A47F39">
        <w:t>prayer.</w:t>
      </w:r>
      <w:r>
        <w:t xml:space="preserve"> </w:t>
      </w:r>
      <w:r w:rsidR="00707EF8">
        <w:t>T</w:t>
      </w:r>
      <w:r w:rsidR="00A47F39">
        <w:t xml:space="preserve">he US Declaration of </w:t>
      </w:r>
      <w:r w:rsidR="00707EF8">
        <w:t>I</w:t>
      </w:r>
      <w:r w:rsidR="00A47F39">
        <w:t>ndependence state</w:t>
      </w:r>
      <w:r w:rsidR="00C90607">
        <w:t>s</w:t>
      </w:r>
      <w:r w:rsidR="00A47F39">
        <w:t xml:space="preserve"> ‘All men are created equal’</w:t>
      </w:r>
      <w:r w:rsidR="00896C74">
        <w:t>.</w:t>
      </w:r>
      <w:r w:rsidR="00A47F39">
        <w:t xml:space="preserve"> </w:t>
      </w:r>
      <w:r>
        <w:t xml:space="preserve">In 1789, was the word ‘men’ meant to be gender-specific or all-encompassing? </w:t>
      </w:r>
      <w:r w:rsidR="00707EF8">
        <w:t xml:space="preserve">If the former, </w:t>
      </w:r>
      <w:r w:rsidR="00031BAE">
        <w:t>wa</w:t>
      </w:r>
      <w:r w:rsidR="00707EF8">
        <w:t>s re-interpreting it as the latter acceptable? T</w:t>
      </w:r>
      <w:r w:rsidR="00A47F39">
        <w:t xml:space="preserve">he quote in the Avot prayer </w:t>
      </w:r>
      <w:r w:rsidR="00031BAE">
        <w:t>wa</w:t>
      </w:r>
      <w:r w:rsidR="00707EF8">
        <w:t xml:space="preserve">s </w:t>
      </w:r>
      <w:r w:rsidR="00A47F39">
        <w:t xml:space="preserve">from </w:t>
      </w:r>
      <w:r w:rsidR="00707EF8" w:rsidRPr="00C90607">
        <w:rPr>
          <w:b/>
          <w:bCs/>
          <w:i/>
          <w:iCs/>
        </w:rPr>
        <w:t>Shemot</w:t>
      </w:r>
      <w:r w:rsidR="00A47F39" w:rsidRPr="00C90607">
        <w:rPr>
          <w:b/>
          <w:bCs/>
          <w:i/>
          <w:iCs/>
        </w:rPr>
        <w:t xml:space="preserve"> 3</w:t>
      </w:r>
      <w:r w:rsidR="00C90607" w:rsidRPr="00C90607">
        <w:rPr>
          <w:b/>
          <w:bCs/>
          <w:i/>
          <w:iCs/>
        </w:rPr>
        <w:t xml:space="preserve">: </w:t>
      </w:r>
      <w:r w:rsidR="00A47F39" w:rsidRPr="00C90607">
        <w:rPr>
          <w:b/>
          <w:bCs/>
          <w:i/>
          <w:iCs/>
        </w:rPr>
        <w:t>6, 15 and 16</w:t>
      </w:r>
      <w:r w:rsidR="00A47F39">
        <w:t>, which we looked at in some detail</w:t>
      </w:r>
      <w:r w:rsidR="00707EF8">
        <w:t>.</w:t>
      </w:r>
      <w:r w:rsidR="00A47F39">
        <w:t xml:space="preserve"> </w:t>
      </w:r>
      <w:r w:rsidR="00707EF8">
        <w:t>I</w:t>
      </w:r>
      <w:r w:rsidR="00A47F39">
        <w:t>s the reality that God only had a relationship with men or is it just a reflection of the language used by men when they wrote</w:t>
      </w:r>
      <w:r w:rsidR="00707EF8">
        <w:t xml:space="preserve"> </w:t>
      </w:r>
      <w:r w:rsidR="00A47F39">
        <w:t>the story centuries later?</w:t>
      </w:r>
      <w:r w:rsidR="00707EF8">
        <w:t xml:space="preserve"> I</w:t>
      </w:r>
      <w:r w:rsidR="00A47F39">
        <w:t>f we change th</w:t>
      </w:r>
      <w:r w:rsidR="00707EF8">
        <w:t>at</w:t>
      </w:r>
      <w:r w:rsidR="00A47F39">
        <w:t xml:space="preserve"> quote in the Avot prayer, does that d</w:t>
      </w:r>
      <w:r w:rsidR="00707EF8">
        <w:t xml:space="preserve">iminish </w:t>
      </w:r>
      <w:r w:rsidR="00A47F39">
        <w:t xml:space="preserve">the power of </w:t>
      </w:r>
      <w:r w:rsidR="00707EF8">
        <w:t xml:space="preserve">the original </w:t>
      </w:r>
      <w:r w:rsidR="00896C74">
        <w:t xml:space="preserve">Torah </w:t>
      </w:r>
      <w:r w:rsidR="00707EF8">
        <w:t>text?</w:t>
      </w:r>
    </w:p>
    <w:p w14:paraId="745FE657" w14:textId="77777777" w:rsidR="00707EF8" w:rsidRPr="005A0B24" w:rsidRDefault="00707EF8" w:rsidP="005A0B24">
      <w:pPr>
        <w:pStyle w:val="NoSpacing"/>
        <w:rPr>
          <w:sz w:val="16"/>
          <w:szCs w:val="16"/>
        </w:rPr>
      </w:pPr>
    </w:p>
    <w:p w14:paraId="59D3D36C" w14:textId="103E9947" w:rsidR="00A47F39" w:rsidRDefault="00A47F39" w:rsidP="00A47F39">
      <w:r>
        <w:t xml:space="preserve">What ‘power’ </w:t>
      </w:r>
      <w:r w:rsidR="005A0B24">
        <w:t xml:space="preserve">does </w:t>
      </w:r>
      <w:r>
        <w:t>R</w:t>
      </w:r>
      <w:r w:rsidR="00707EF8">
        <w:t>.</w:t>
      </w:r>
      <w:r>
        <w:t xml:space="preserve"> Golinkin think we should draw from </w:t>
      </w:r>
      <w:r w:rsidR="00896C74">
        <w:t xml:space="preserve">Shemot </w:t>
      </w:r>
      <w:r w:rsidR="00C90607">
        <w:t xml:space="preserve">Chapter </w:t>
      </w:r>
      <w:r w:rsidR="00896C74">
        <w:t>3</w:t>
      </w:r>
      <w:r w:rsidR="005A0B24">
        <w:t>?</w:t>
      </w:r>
      <w:r>
        <w:t xml:space="preserve"> </w:t>
      </w:r>
      <w:r w:rsidR="005A0B24">
        <w:t xml:space="preserve">We </w:t>
      </w:r>
      <w:r>
        <w:t xml:space="preserve">discussed Section V of </w:t>
      </w:r>
      <w:r w:rsidR="005A0B24">
        <w:t xml:space="preserve">his </w:t>
      </w:r>
      <w:r w:rsidR="00707EF8">
        <w:t>teshuva.</w:t>
      </w:r>
      <w:r>
        <w:t xml:space="preserve"> </w:t>
      </w:r>
      <w:r w:rsidR="00707EF8">
        <w:t xml:space="preserve">He </w:t>
      </w:r>
      <w:r>
        <w:t xml:space="preserve">argues that Abraham, Isaac and Jacob </w:t>
      </w:r>
      <w:r w:rsidR="00707EF8">
        <w:t xml:space="preserve">are specified </w:t>
      </w:r>
      <w:r>
        <w:t>because of the covenants God made with each of them. R</w:t>
      </w:r>
      <w:r w:rsidR="00707EF8">
        <w:t>.</w:t>
      </w:r>
      <w:r>
        <w:t xml:space="preserve"> Joel understood the</w:t>
      </w:r>
      <w:r w:rsidR="005A0B24">
        <w:t>ir</w:t>
      </w:r>
      <w:r>
        <w:t xml:space="preserve"> inclusion </w:t>
      </w:r>
      <w:r w:rsidR="005A0B24">
        <w:t xml:space="preserve">to be </w:t>
      </w:r>
      <w:r>
        <w:t xml:space="preserve">due to lineage, not covenant, and that </w:t>
      </w:r>
      <w:r w:rsidR="00E27175">
        <w:t xml:space="preserve">R. </w:t>
      </w:r>
      <w:r>
        <w:t>Golinkin’s emphasis on covenant is a post-hoc interpretation not supported by the biblical narrative. Moses</w:t>
      </w:r>
      <w:r w:rsidR="005A0B24">
        <w:t xml:space="preserve"> </w:t>
      </w:r>
      <w:r>
        <w:t>had been brought up in a</w:t>
      </w:r>
      <w:r w:rsidR="00896C74">
        <w:t>n</w:t>
      </w:r>
      <w:r>
        <w:t xml:space="preserve"> Egyptian palace and was living with the Midianites.</w:t>
      </w:r>
      <w:r w:rsidR="00896C74">
        <w:t xml:space="preserve"> Through</w:t>
      </w:r>
      <w:r w:rsidR="005A0B24">
        <w:t xml:space="preserve"> the burning bush, </w:t>
      </w:r>
      <w:r>
        <w:t>God needed to bring Moses back to a knowledge of his true Hebrew lineage, who he was, and who God was. It</w:t>
      </w:r>
      <w:r w:rsidR="00896C74">
        <w:t xml:space="preserve"> wa</w:t>
      </w:r>
      <w:r>
        <w:t xml:space="preserve">s to do with family, not covenant. This is also the phenomenology of the start of the Amidah – we start </w:t>
      </w:r>
      <w:r w:rsidR="005A0B24">
        <w:t>with</w:t>
      </w:r>
      <w:r>
        <w:t xml:space="preserve"> the Avot prayer </w:t>
      </w:r>
      <w:r w:rsidR="00896C74">
        <w:t xml:space="preserve">so that we can </w:t>
      </w:r>
      <w:r>
        <w:t>mak</w:t>
      </w:r>
      <w:r w:rsidR="005A0B24">
        <w:t>e</w:t>
      </w:r>
      <w:r>
        <w:t xml:space="preserve"> </w:t>
      </w:r>
      <w:r w:rsidR="005A0B24">
        <w:t>a</w:t>
      </w:r>
      <w:r>
        <w:t xml:space="preserve"> powerful connection to our historical, familial past – we start the Amidah </w:t>
      </w:r>
      <w:r w:rsidR="00896C74">
        <w:t xml:space="preserve">by </w:t>
      </w:r>
      <w:r>
        <w:t>‘knocking on the door of our sense of belonging’. To get into the right mindset for the Amidah, we need to be reminded of who our God</w:t>
      </w:r>
      <w:r w:rsidR="005A0B24">
        <w:t xml:space="preserve"> is</w:t>
      </w:r>
      <w:r>
        <w:t xml:space="preserve">, and who we really are in the world. For some, adding the </w:t>
      </w:r>
      <w:r w:rsidR="005A0B24">
        <w:t>I</w:t>
      </w:r>
      <w:r>
        <w:t xml:space="preserve">mahot would strengthen that connection, add to that sense of lineage, </w:t>
      </w:r>
      <w:r w:rsidR="005A0B24">
        <w:t xml:space="preserve">and would </w:t>
      </w:r>
      <w:r>
        <w:t>not destroy the intention of the author of Avot.</w:t>
      </w:r>
    </w:p>
    <w:p w14:paraId="1BE9D07D" w14:textId="3BE1587F" w:rsidR="00A47F39" w:rsidRDefault="00A47F39" w:rsidP="005A0B24">
      <w:r>
        <w:t xml:space="preserve">Brenda </w:t>
      </w:r>
      <w:r w:rsidR="005A0B24">
        <w:t>observed</w:t>
      </w:r>
      <w:r>
        <w:t xml:space="preserve"> that th</w:t>
      </w:r>
      <w:r w:rsidR="005A0B24">
        <w:t>e</w:t>
      </w:r>
      <w:r>
        <w:t xml:space="preserve"> quote </w:t>
      </w:r>
      <w:r w:rsidR="005A0B24">
        <w:t>from Shemot</w:t>
      </w:r>
      <w:r>
        <w:t xml:space="preserve"> 3 was also reminding Moses that he would never be an Egyptian.  Mark suggested that </w:t>
      </w:r>
      <w:r w:rsidR="005A0B24">
        <w:t xml:space="preserve">mentioning </w:t>
      </w:r>
      <w:r>
        <w:t xml:space="preserve">the </w:t>
      </w:r>
      <w:r w:rsidR="005A0B24">
        <w:t xml:space="preserve">Patriarchs </w:t>
      </w:r>
      <w:r>
        <w:t xml:space="preserve">was like a secret code that Moses and Aaron would be </w:t>
      </w:r>
      <w:r w:rsidR="005A0B24">
        <w:t xml:space="preserve">passing on to </w:t>
      </w:r>
      <w:r>
        <w:t>the Hebrews when they first spoke to them – quoting the names of their ancestors would prove their authenticity. Adding the Imahot would further verify their credentials.</w:t>
      </w:r>
    </w:p>
    <w:p w14:paraId="4ECA52A8" w14:textId="5D323953" w:rsidR="00896C74" w:rsidRPr="00031BAE" w:rsidRDefault="00A47F39" w:rsidP="00031BAE">
      <w:pPr>
        <w:pStyle w:val="NoSpacing"/>
        <w:rPr>
          <w:b/>
          <w:bCs/>
        </w:rPr>
      </w:pPr>
      <w:r w:rsidRPr="007A70D4">
        <w:rPr>
          <w:b/>
          <w:bCs/>
        </w:rPr>
        <w:t>Other points and questions raised:</w:t>
      </w:r>
    </w:p>
    <w:p w14:paraId="236876AC" w14:textId="1816D46B" w:rsidR="00896C74" w:rsidRPr="003B602F" w:rsidRDefault="00A47F39" w:rsidP="003B602F">
      <w:pPr>
        <w:pStyle w:val="NoSpacing"/>
      </w:pPr>
      <w:r w:rsidRPr="007A70D4">
        <w:rPr>
          <w:b/>
          <w:bCs/>
        </w:rPr>
        <w:t>Intentionality - would including the Imahot prevent people from fulfilling the mitzvah of reciting the Avot?</w:t>
      </w:r>
      <w:r>
        <w:t xml:space="preserve">  R</w:t>
      </w:r>
      <w:r w:rsidR="007A70D4">
        <w:t>.</w:t>
      </w:r>
      <w:r>
        <w:t xml:space="preserve"> Joel used </w:t>
      </w:r>
      <w:r w:rsidR="00031BAE">
        <w:t xml:space="preserve">R. Golinkin’s </w:t>
      </w:r>
      <w:r>
        <w:t xml:space="preserve">argument to critique </w:t>
      </w:r>
      <w:r w:rsidR="007A70D4">
        <w:t xml:space="preserve">R. </w:t>
      </w:r>
      <w:r>
        <w:t>Rembaum</w:t>
      </w:r>
      <w:r w:rsidR="007A70D4">
        <w:t>’s teshuva, namely Rambam’s ruling in Hilchot</w:t>
      </w:r>
      <w:r w:rsidR="00A3345D">
        <w:t xml:space="preserve"> B’racha </w:t>
      </w:r>
      <w:r w:rsidR="007A70D4">
        <w:t xml:space="preserve">1.6 - </w:t>
      </w:r>
      <w:r>
        <w:t>if someone change</w:t>
      </w:r>
      <w:r w:rsidR="007A70D4">
        <w:t>s</w:t>
      </w:r>
      <w:r>
        <w:t xml:space="preserve"> the wording, but ke</w:t>
      </w:r>
      <w:r w:rsidR="007A70D4">
        <w:t>e</w:t>
      </w:r>
      <w:r>
        <w:t>p</w:t>
      </w:r>
      <w:r w:rsidR="007A70D4">
        <w:t>s</w:t>
      </w:r>
      <w:r>
        <w:t xml:space="preserve"> the name of God, his sovereignty and the conclusion, the mitzvah of reciting the Avot prayer </w:t>
      </w:r>
      <w:r w:rsidR="007A70D4">
        <w:t>ha</w:t>
      </w:r>
      <w:r w:rsidR="00031BAE">
        <w:t>d</w:t>
      </w:r>
      <w:r w:rsidR="007A70D4">
        <w:t xml:space="preserve"> </w:t>
      </w:r>
      <w:r>
        <w:t>been maintained</w:t>
      </w:r>
      <w:r w:rsidR="007A70D4">
        <w:t xml:space="preserve">. R. </w:t>
      </w:r>
      <w:r>
        <w:t>Golinkin agree</w:t>
      </w:r>
      <w:r w:rsidR="003B602F">
        <w:t>d</w:t>
      </w:r>
      <w:r>
        <w:t xml:space="preserve"> with this point</w:t>
      </w:r>
      <w:r w:rsidR="007A70D4">
        <w:t>.</w:t>
      </w:r>
      <w:r>
        <w:t xml:space="preserve"> </w:t>
      </w:r>
      <w:r w:rsidR="007A70D4">
        <w:t>S</w:t>
      </w:r>
      <w:r>
        <w:t>o</w:t>
      </w:r>
      <w:r w:rsidR="007A70D4">
        <w:t>,</w:t>
      </w:r>
      <w:r>
        <w:t xml:space="preserve"> adding the Imahot would not prevent people from fulfilling their mitzvah. </w:t>
      </w:r>
      <w:r w:rsidR="003B602F">
        <w:t>T</w:t>
      </w:r>
      <w:r>
        <w:t xml:space="preserve">he halachah </w:t>
      </w:r>
      <w:r w:rsidR="003B602F">
        <w:t>wa</w:t>
      </w:r>
      <w:r>
        <w:t>s very lenient on accepting post hoc (i.e. after the Shaliach Tzibbur has made a change) what has been recited by the Shaliach Tzibbur</w:t>
      </w:r>
      <w:r w:rsidR="003B602F">
        <w:t>,</w:t>
      </w:r>
      <w:r>
        <w:t xml:space="preserve"> even if the halachah would</w:t>
      </w:r>
      <w:r w:rsidR="00896C74">
        <w:t xml:space="preserve"> </w:t>
      </w:r>
      <w:r>
        <w:t>n</w:t>
      </w:r>
      <w:r w:rsidR="00896C74">
        <w:t>o</w:t>
      </w:r>
      <w:r>
        <w:t>t support making that change for other reasons.</w:t>
      </w:r>
    </w:p>
    <w:p w14:paraId="0C9F5225" w14:textId="272AF5FC" w:rsidR="00A47F39" w:rsidRDefault="00A47F39" w:rsidP="00A47F39">
      <w:r>
        <w:rPr>
          <w:b/>
          <w:bCs/>
        </w:rPr>
        <w:lastRenderedPageBreak/>
        <w:t xml:space="preserve">Would including the Imahot prevent Shlichei Tzibbur from relating to the </w:t>
      </w:r>
      <w:r w:rsidR="00896C74">
        <w:rPr>
          <w:b/>
          <w:bCs/>
        </w:rPr>
        <w:t xml:space="preserve">Amidah </w:t>
      </w:r>
      <w:r>
        <w:rPr>
          <w:b/>
          <w:bCs/>
        </w:rPr>
        <w:t>with the necessary intensity if they disagreed with their inclusion?</w:t>
      </w:r>
      <w:r>
        <w:t xml:space="preserve"> This </w:t>
      </w:r>
      <w:r w:rsidR="00896C74">
        <w:t>sh</w:t>
      </w:r>
      <w:r>
        <w:t>ould be discuss</w:t>
      </w:r>
      <w:r w:rsidR="00896C74">
        <w:t>ed</w:t>
      </w:r>
      <w:r>
        <w:t xml:space="preserve"> with Shlichei Tzibbur but </w:t>
      </w:r>
      <w:r w:rsidR="00896C74">
        <w:t>i</w:t>
      </w:r>
      <w:r>
        <w:t>nclud</w:t>
      </w:r>
      <w:r w:rsidR="00896C74">
        <w:t>ing</w:t>
      </w:r>
      <w:r>
        <w:t xml:space="preserve"> </w:t>
      </w:r>
      <w:r w:rsidR="003B602F">
        <w:t xml:space="preserve">the </w:t>
      </w:r>
      <w:r>
        <w:t xml:space="preserve">Imahot </w:t>
      </w:r>
      <w:r w:rsidR="00896C74">
        <w:t>was not compulsory.</w:t>
      </w:r>
    </w:p>
    <w:p w14:paraId="571F0D0A" w14:textId="68C8F394" w:rsidR="00A47F39" w:rsidRDefault="00A47F39" w:rsidP="00A47F39">
      <w:r>
        <w:rPr>
          <w:b/>
          <w:bCs/>
        </w:rPr>
        <w:t xml:space="preserve">Can we make the change without </w:t>
      </w:r>
      <w:r w:rsidR="003B602F">
        <w:rPr>
          <w:b/>
          <w:bCs/>
        </w:rPr>
        <w:t xml:space="preserve">a </w:t>
      </w:r>
      <w:r>
        <w:rPr>
          <w:b/>
          <w:bCs/>
        </w:rPr>
        <w:t>full in</w:t>
      </w:r>
      <w:r w:rsidR="007A70D4">
        <w:rPr>
          <w:b/>
          <w:bCs/>
        </w:rPr>
        <w:t>-</w:t>
      </w:r>
      <w:r>
        <w:rPr>
          <w:b/>
          <w:bCs/>
        </w:rPr>
        <w:t>depth understanding of the Avot prayer</w:t>
      </w:r>
      <w:r>
        <w:t>? R</w:t>
      </w:r>
      <w:r w:rsidR="007A70D4">
        <w:t>.</w:t>
      </w:r>
      <w:r>
        <w:t xml:space="preserve"> Joel felt that th</w:t>
      </w:r>
      <w:r w:rsidR="003B602F">
        <w:t>is</w:t>
      </w:r>
      <w:r>
        <w:t xml:space="preserve"> would risk inertia</w:t>
      </w:r>
      <w:r w:rsidR="007A70D4">
        <w:t xml:space="preserve"> </w:t>
      </w:r>
      <w:r>
        <w:t xml:space="preserve">and suggested that we should probably end the study here and look to the next stage in this topic. </w:t>
      </w:r>
    </w:p>
    <w:p w14:paraId="5D4409EE" w14:textId="674972AA" w:rsidR="00A47F39" w:rsidRPr="0023154D" w:rsidRDefault="00A47F39" w:rsidP="0023154D">
      <w:pPr>
        <w:pStyle w:val="NoSpacing"/>
        <w:rPr>
          <w:b/>
          <w:bCs/>
        </w:rPr>
      </w:pPr>
      <w:r w:rsidRPr="0023154D">
        <w:rPr>
          <w:b/>
          <w:bCs/>
        </w:rPr>
        <w:t>Next Steps and Options</w:t>
      </w:r>
      <w:r w:rsidR="0023154D">
        <w:rPr>
          <w:b/>
          <w:bCs/>
        </w:rPr>
        <w:t>:</w:t>
      </w:r>
    </w:p>
    <w:p w14:paraId="5BD63B57" w14:textId="141D3D1F" w:rsidR="00A47F39" w:rsidRDefault="0023154D" w:rsidP="0023154D">
      <w:pPr>
        <w:pStyle w:val="NoSpacing"/>
      </w:pPr>
      <w:r>
        <w:t xml:space="preserve">Does </w:t>
      </w:r>
      <w:r w:rsidR="00A47F39">
        <w:t>KNM ha</w:t>
      </w:r>
      <w:r>
        <w:t>ve</w:t>
      </w:r>
      <w:r w:rsidR="00A47F39">
        <w:t xml:space="preserve"> a preference to include </w:t>
      </w:r>
      <w:r>
        <w:t xml:space="preserve">the Imahot </w:t>
      </w:r>
      <w:r w:rsidR="00A47F39">
        <w:t>or not</w:t>
      </w:r>
      <w:r>
        <w:t>?</w:t>
      </w:r>
      <w:r w:rsidR="00A47F39">
        <w:t xml:space="preserve"> </w:t>
      </w:r>
      <w:r>
        <w:t>I</w:t>
      </w:r>
      <w:r w:rsidR="00A47F39">
        <w:t>f t</w:t>
      </w:r>
      <w:r>
        <w:t>he former</w:t>
      </w:r>
      <w:r w:rsidR="00A47F39">
        <w:t xml:space="preserve">, how would that </w:t>
      </w:r>
      <w:r>
        <w:t>choice</w:t>
      </w:r>
      <w:r w:rsidR="00A47F39">
        <w:t xml:space="preserve"> be expressed</w:t>
      </w:r>
      <w:r>
        <w:t>?</w:t>
      </w:r>
      <w:r w:rsidR="00A47F39">
        <w:t xml:space="preserve"> How does this impact </w:t>
      </w:r>
      <w:r>
        <w:t xml:space="preserve">on </w:t>
      </w:r>
      <w:r w:rsidR="00A47F39">
        <w:t>what new Shlichei Tzibbur are taught</w:t>
      </w:r>
      <w:r>
        <w:t>?</w:t>
      </w:r>
      <w:r w:rsidR="00A47F39">
        <w:t xml:space="preserve"> Meira noted that </w:t>
      </w:r>
      <w:r>
        <w:t xml:space="preserve">Chazan </w:t>
      </w:r>
      <w:r w:rsidR="00A47F39">
        <w:t>Jack</w:t>
      </w:r>
      <w:r w:rsidR="00A32558">
        <w:t>y</w:t>
      </w:r>
      <w:r w:rsidR="00A47F39">
        <w:t xml:space="preserve"> had taught the A</w:t>
      </w:r>
      <w:r>
        <w:t>v</w:t>
      </w:r>
      <w:r w:rsidR="00A47F39">
        <w:t xml:space="preserve">ot </w:t>
      </w:r>
      <w:r>
        <w:t xml:space="preserve">prayer </w:t>
      </w:r>
      <w:r w:rsidR="00A47F39">
        <w:t>with and without Imahot. Should we have a ‘trigger warning’ statement before the Amidah to let people</w:t>
      </w:r>
      <w:r>
        <w:t>,</w:t>
      </w:r>
      <w:r w:rsidR="00A47F39">
        <w:t xml:space="preserve"> especially visitors, know that we have a policy of allowing the Sh</w:t>
      </w:r>
      <w:r>
        <w:t>lichei</w:t>
      </w:r>
      <w:r w:rsidR="00A47F39">
        <w:t xml:space="preserve"> Tzibbur </w:t>
      </w:r>
      <w:r w:rsidR="003B602F">
        <w:t xml:space="preserve">to </w:t>
      </w:r>
      <w:r w:rsidR="00A47F39">
        <w:t xml:space="preserve">decide if they </w:t>
      </w:r>
      <w:r>
        <w:t xml:space="preserve">wish to </w:t>
      </w:r>
      <w:r w:rsidR="00A47F39">
        <w:t xml:space="preserve">include the </w:t>
      </w:r>
      <w:r>
        <w:t>I</w:t>
      </w:r>
      <w:r w:rsidR="00A47F39">
        <w:t>mahot</w:t>
      </w:r>
      <w:r w:rsidR="00E27175">
        <w:t>?</w:t>
      </w:r>
    </w:p>
    <w:p w14:paraId="6279C1E7" w14:textId="77777777" w:rsidR="003B602F" w:rsidRPr="003B602F" w:rsidRDefault="003B602F" w:rsidP="003B602F">
      <w:pPr>
        <w:pStyle w:val="NoSpacing"/>
      </w:pPr>
    </w:p>
    <w:p w14:paraId="1598F541" w14:textId="67094D01" w:rsidR="0047103F" w:rsidRPr="003B602F" w:rsidRDefault="003B602F" w:rsidP="0047103F">
      <w:pPr>
        <w:pStyle w:val="NoSpacing"/>
        <w:rPr>
          <w:b/>
          <w:bCs/>
          <w:u w:val="single"/>
        </w:rPr>
      </w:pPr>
      <w:r w:rsidRPr="00C90607">
        <w:rPr>
          <w:b/>
          <w:bCs/>
          <w:highlight w:val="green"/>
          <w:u w:val="single"/>
        </w:rPr>
        <w:t>Sixth and final session study session with Rabbi Joel – 15/5/19</w:t>
      </w:r>
    </w:p>
    <w:p w14:paraId="402AC72B" w14:textId="77777777" w:rsidR="00EA17B8" w:rsidRDefault="00B4212B" w:rsidP="0047103F">
      <w:pPr>
        <w:pStyle w:val="NoSpacing"/>
      </w:pPr>
      <w:r>
        <w:t xml:space="preserve">There are four major codifications of halacha: i) </w:t>
      </w:r>
      <w:r w:rsidRPr="00B4212B">
        <w:rPr>
          <w:b/>
          <w:bCs/>
          <w:color w:val="7030A0"/>
        </w:rPr>
        <w:t>The Rif – R. Yitzchak Alfasi</w:t>
      </w:r>
      <w:r w:rsidRPr="00B4212B">
        <w:rPr>
          <w:color w:val="7030A0"/>
        </w:rPr>
        <w:t xml:space="preserve"> </w:t>
      </w:r>
      <w:r>
        <w:t xml:space="preserve">[Sephardi, North Africa] (1013-1103); ii) </w:t>
      </w:r>
      <w:r w:rsidRPr="00B4212B">
        <w:rPr>
          <w:b/>
          <w:bCs/>
          <w:color w:val="7030A0"/>
        </w:rPr>
        <w:t>The Mishneh Torah by the Rambam – R. Moses ben Maimon</w:t>
      </w:r>
      <w:r>
        <w:t xml:space="preserve"> [Sephardi, Southern Spain and North Africa] (1135-1204); iii) </w:t>
      </w:r>
      <w:r w:rsidRPr="00B4212B">
        <w:rPr>
          <w:b/>
          <w:bCs/>
          <w:color w:val="7030A0"/>
        </w:rPr>
        <w:t xml:space="preserve">The Tur </w:t>
      </w:r>
      <w:r>
        <w:rPr>
          <w:b/>
          <w:bCs/>
          <w:color w:val="7030A0"/>
        </w:rPr>
        <w:t>by</w:t>
      </w:r>
      <w:r w:rsidRPr="00B4212B">
        <w:rPr>
          <w:b/>
          <w:bCs/>
          <w:color w:val="7030A0"/>
        </w:rPr>
        <w:t xml:space="preserve"> R. Yaakov ben Asher</w:t>
      </w:r>
      <w:r>
        <w:t xml:space="preserve"> [Germany and Spain] (c.1269-1343); and iv) </w:t>
      </w:r>
      <w:r w:rsidRPr="00B4212B">
        <w:rPr>
          <w:b/>
          <w:bCs/>
          <w:color w:val="7030A0"/>
        </w:rPr>
        <w:t>The Shulchan Aruch by R. Yosef Karo</w:t>
      </w:r>
      <w:r w:rsidRPr="00B4212B">
        <w:rPr>
          <w:color w:val="7030A0"/>
        </w:rPr>
        <w:t xml:space="preserve"> </w:t>
      </w:r>
      <w:r>
        <w:t xml:space="preserve">[Sephardi, Spain, Turkey and Israel] (1488-1575). </w:t>
      </w:r>
    </w:p>
    <w:p w14:paraId="3C375063" w14:textId="77777777" w:rsidR="00EA17B8" w:rsidRPr="00EA17B8" w:rsidRDefault="00EA17B8" w:rsidP="0047103F">
      <w:pPr>
        <w:pStyle w:val="NoSpacing"/>
        <w:rPr>
          <w:sz w:val="16"/>
          <w:szCs w:val="16"/>
        </w:rPr>
      </w:pPr>
    </w:p>
    <w:p w14:paraId="4CDE45B1" w14:textId="2B7E5C49" w:rsidR="001D115E" w:rsidRDefault="00EA17B8" w:rsidP="0047103F">
      <w:pPr>
        <w:pStyle w:val="NoSpacing"/>
      </w:pPr>
      <w:r>
        <w:t>O</w:t>
      </w:r>
      <w:r w:rsidR="00B4212B">
        <w:t xml:space="preserve">n tefilla, Jews refer to the Rambam’s hilchot. </w:t>
      </w:r>
      <w:r>
        <w:t xml:space="preserve">On our topic, R. Golinkin believed that R. Rembaum misunderstood the Rambam’s Hilchot Bracha 1.6 – you will have fulfilled your obligation, but should you do it? </w:t>
      </w:r>
      <w:r w:rsidR="00333001">
        <w:t xml:space="preserve">R. </w:t>
      </w:r>
      <w:r w:rsidR="005B1AFD">
        <w:t>Golinkin does not want us to mess with the original text and recommends inserting a piyyut (liturgical poem).</w:t>
      </w:r>
      <w:r w:rsidR="00EA7AF0">
        <w:t xml:space="preserve"> For R. Abraham Joshua Heschel, the problem is </w:t>
      </w:r>
      <w:r w:rsidR="00EA7AF0" w:rsidRPr="00333001">
        <w:rPr>
          <w:b/>
          <w:bCs/>
        </w:rPr>
        <w:t>NOT</w:t>
      </w:r>
      <w:r w:rsidR="00EA7AF0">
        <w:t xml:space="preserve"> the siddur but tefilla – how to learn to pray intensely.</w:t>
      </w:r>
    </w:p>
    <w:p w14:paraId="403796B0" w14:textId="77777777" w:rsidR="001D115E" w:rsidRPr="001819EB" w:rsidRDefault="001D115E" w:rsidP="0047103F">
      <w:pPr>
        <w:pStyle w:val="NoSpacing"/>
        <w:rPr>
          <w:sz w:val="16"/>
          <w:szCs w:val="16"/>
        </w:rPr>
      </w:pPr>
    </w:p>
    <w:p w14:paraId="73CB8FF7" w14:textId="4E59D75B" w:rsidR="0047103F" w:rsidRDefault="001D115E" w:rsidP="0047103F">
      <w:pPr>
        <w:pStyle w:val="NoSpacing"/>
      </w:pPr>
      <w:r>
        <w:t>In 2</w:t>
      </w:r>
      <w:r w:rsidR="00457245">
        <w:t xml:space="preserve">010, </w:t>
      </w:r>
      <w:r w:rsidR="00457245" w:rsidRPr="003166CF">
        <w:rPr>
          <w:b/>
          <w:bCs/>
          <w:color w:val="7030A0"/>
        </w:rPr>
        <w:t>R. Daniel Sperber</w:t>
      </w:r>
      <w:r w:rsidR="00457245">
        <w:t>, an orthodox talmudist</w:t>
      </w:r>
      <w:r w:rsidR="001819EB" w:rsidRPr="001819EB">
        <w:t xml:space="preserve"> </w:t>
      </w:r>
      <w:r w:rsidR="001819EB">
        <w:t>and main posek (halachic decisor) for the Modern Orthodox Partnership Minyanim</w:t>
      </w:r>
      <w:r w:rsidR="00457245">
        <w:t>, published On Changes in Jewish Liturgy – Options and Limitations</w:t>
      </w:r>
      <w:r w:rsidR="001819EB">
        <w:t xml:space="preserve">, which </w:t>
      </w:r>
      <w:r w:rsidR="003166CF">
        <w:t>show</w:t>
      </w:r>
      <w:r w:rsidR="00985933">
        <w:t xml:space="preserve">s that there have always been changes in our liturgy, across history, countries and communities. As long as the </w:t>
      </w:r>
      <w:r w:rsidR="004D282D">
        <w:t xml:space="preserve">basic content and meaning </w:t>
      </w:r>
      <w:r w:rsidR="003166CF">
        <w:t>we</w:t>
      </w:r>
      <w:r w:rsidR="004D282D">
        <w:t xml:space="preserve">re not altered, then our liturgy </w:t>
      </w:r>
      <w:r w:rsidR="003166CF">
        <w:t>wa</w:t>
      </w:r>
      <w:r w:rsidR="004D282D">
        <w:t>s fluid. Page 111: “Can we mention the Imahot in addition to the Avot? I see the answer is very simple: It is … completely permissible.”  Page 124: “….more and more kehillot …are developing and adopting in varying degrees certain elements of egalitarian prayer….”</w:t>
      </w:r>
      <w:r w:rsidR="001819EB">
        <w:t xml:space="preserve">  Page 129: “Let there be yet another nusach of tefillah, one that will be acceptable within the context of modern-day Orthodox feminist thinking, and which hopefully will gain ever wider legitimacy.”</w:t>
      </w:r>
    </w:p>
    <w:p w14:paraId="3772FEBF" w14:textId="51A3C5E5" w:rsidR="005B1AFD" w:rsidRPr="001819EB" w:rsidRDefault="005B1AFD" w:rsidP="0047103F">
      <w:pPr>
        <w:pStyle w:val="NoSpacing"/>
        <w:rPr>
          <w:sz w:val="16"/>
          <w:szCs w:val="16"/>
        </w:rPr>
      </w:pPr>
    </w:p>
    <w:p w14:paraId="57BAAD2C" w14:textId="6093EF7F" w:rsidR="001819EB" w:rsidRDefault="001D115E" w:rsidP="0047103F">
      <w:pPr>
        <w:pStyle w:val="NoSpacing"/>
      </w:pPr>
      <w:r>
        <w:t xml:space="preserve">For R. Joel, God </w:t>
      </w:r>
      <w:r w:rsidR="001819EB">
        <w:t>wa</w:t>
      </w:r>
      <w:r>
        <w:t xml:space="preserve">s telling Moshe in Shemot 3 of the </w:t>
      </w:r>
      <w:r w:rsidRPr="00333001">
        <w:rPr>
          <w:b/>
          <w:bCs/>
        </w:rPr>
        <w:t>FAMILY</w:t>
      </w:r>
      <w:r>
        <w:t xml:space="preserve"> relationship that He had with the Avot, </w:t>
      </w:r>
      <w:r w:rsidRPr="00333001">
        <w:rPr>
          <w:b/>
          <w:bCs/>
        </w:rPr>
        <w:t>NOT</w:t>
      </w:r>
      <w:r>
        <w:t xml:space="preserve"> the </w:t>
      </w:r>
      <w:r w:rsidRPr="00333001">
        <w:rPr>
          <w:b/>
          <w:bCs/>
        </w:rPr>
        <w:t>COVENANTAL</w:t>
      </w:r>
      <w:r>
        <w:t xml:space="preserve">.  </w:t>
      </w:r>
      <w:r w:rsidR="007A01D9">
        <w:t>T</w:t>
      </w:r>
      <w:r>
        <w:t xml:space="preserve">he Imahot did have a divine link to God, but it </w:t>
      </w:r>
      <w:r w:rsidR="00985933">
        <w:t>ha</w:t>
      </w:r>
      <w:r w:rsidR="007A01D9">
        <w:t>d</w:t>
      </w:r>
      <w:r w:rsidR="00985933">
        <w:t xml:space="preserve"> not been</w:t>
      </w:r>
      <w:r>
        <w:t xml:space="preserve"> recorded. The Torah </w:t>
      </w:r>
      <w:r w:rsidR="007A01D9">
        <w:t>wa</w:t>
      </w:r>
      <w:r>
        <w:t xml:space="preserve">s androcentric. </w:t>
      </w:r>
      <w:r w:rsidR="001819EB">
        <w:t xml:space="preserve">We have not been discussing God-language but our relationship to </w:t>
      </w:r>
      <w:r w:rsidR="001819EB" w:rsidRPr="00333001">
        <w:rPr>
          <w:b/>
          <w:bCs/>
        </w:rPr>
        <w:t xml:space="preserve">ALL </w:t>
      </w:r>
      <w:r w:rsidR="001819EB">
        <w:t>our ancestral family.</w:t>
      </w:r>
    </w:p>
    <w:p w14:paraId="1EBCBF3E" w14:textId="77777777" w:rsidR="001819EB" w:rsidRPr="00B32438" w:rsidRDefault="001819EB" w:rsidP="0047103F">
      <w:pPr>
        <w:pStyle w:val="NoSpacing"/>
        <w:rPr>
          <w:sz w:val="16"/>
          <w:szCs w:val="16"/>
        </w:rPr>
      </w:pPr>
    </w:p>
    <w:p w14:paraId="36830608" w14:textId="1B9C452B" w:rsidR="00EA7AF0" w:rsidRPr="00EA7AF0" w:rsidRDefault="00B32438" w:rsidP="0047103F">
      <w:pPr>
        <w:pStyle w:val="NoSpacing"/>
        <w:rPr>
          <w:b/>
          <w:bCs/>
        </w:rPr>
      </w:pPr>
      <w:r>
        <w:rPr>
          <w:b/>
          <w:bCs/>
        </w:rPr>
        <w:t>Reflecting on the study sessions and possible</w:t>
      </w:r>
      <w:r w:rsidR="00EA7AF0" w:rsidRPr="00EA7AF0">
        <w:rPr>
          <w:b/>
          <w:bCs/>
        </w:rPr>
        <w:t xml:space="preserve"> </w:t>
      </w:r>
      <w:r>
        <w:rPr>
          <w:b/>
          <w:bCs/>
        </w:rPr>
        <w:t>w</w:t>
      </w:r>
      <w:r w:rsidR="00EA7AF0" w:rsidRPr="00EA7AF0">
        <w:rPr>
          <w:b/>
          <w:bCs/>
        </w:rPr>
        <w:t>ay</w:t>
      </w:r>
      <w:r>
        <w:rPr>
          <w:b/>
          <w:bCs/>
        </w:rPr>
        <w:t>s</w:t>
      </w:r>
      <w:r w:rsidR="00EA7AF0" w:rsidRPr="00EA7AF0">
        <w:rPr>
          <w:b/>
          <w:bCs/>
        </w:rPr>
        <w:t xml:space="preserve"> </w:t>
      </w:r>
      <w:r>
        <w:rPr>
          <w:b/>
          <w:bCs/>
        </w:rPr>
        <w:t>f</w:t>
      </w:r>
      <w:r w:rsidR="00EA7AF0" w:rsidRPr="00EA7AF0">
        <w:rPr>
          <w:b/>
          <w:bCs/>
        </w:rPr>
        <w:t>orward:</w:t>
      </w:r>
    </w:p>
    <w:p w14:paraId="057698CA" w14:textId="5D382C97" w:rsidR="00EA7AF0" w:rsidRDefault="00EA7AF0" w:rsidP="0047103F">
      <w:pPr>
        <w:pStyle w:val="NoSpacing"/>
      </w:pPr>
      <w:r>
        <w:t xml:space="preserve">We have not been engaged in a halachic decision-making process but how we should address the issue. What are our communal norms? For R. Joel, KNM’s practice has been fluid and accepting. Like the Conservative Yeshiva in Jerusalem, our atmosphere is non-coercive. There should be no policy decision at the moment. The conversation should continue and be open to all. Things may change organically. </w:t>
      </w:r>
      <w:r w:rsidR="00B32438">
        <w:t xml:space="preserve">He would like us to adopt a psycho-spiritual approach - try reciting the Imahot for a month and then reflect on the spiritual experience over lunch. Do we think about the women not mentioned in Shemot 3?  </w:t>
      </w:r>
    </w:p>
    <w:p w14:paraId="5738ECCD" w14:textId="3DE14E9D" w:rsidR="00EA7AF0" w:rsidRPr="00B32438" w:rsidRDefault="00EA7AF0" w:rsidP="0047103F">
      <w:pPr>
        <w:pStyle w:val="NoSpacing"/>
        <w:rPr>
          <w:sz w:val="16"/>
          <w:szCs w:val="16"/>
        </w:rPr>
      </w:pPr>
    </w:p>
    <w:p w14:paraId="1D6CC328" w14:textId="0369F754" w:rsidR="00A90604" w:rsidRDefault="00A90604" w:rsidP="0047103F">
      <w:pPr>
        <w:pStyle w:val="NoSpacing"/>
      </w:pPr>
      <w:r>
        <w:t>Listening to Chazan Bex Blumenfeld daven in Liverpool, Rena Pearl had found the insertion of the Imahot disruptive. For Chazan Jack</w:t>
      </w:r>
      <w:r w:rsidR="008709D0">
        <w:t>y</w:t>
      </w:r>
      <w:bookmarkStart w:id="0" w:name="_GoBack"/>
      <w:bookmarkEnd w:id="0"/>
      <w:r>
        <w:t xml:space="preserve">, we were not discussing halacha but were thinking about our individual, spiritual connection to God. Changing the language of the siddur would change the feel of our tefilla. Introducing the Imahot was a sop; they were not relevant. It made more sense to introduce Hannah, the mother of Samuel, who had prayed intensely to God. Nahum </w:t>
      </w:r>
      <w:r w:rsidR="00333001">
        <w:t xml:space="preserve">asked the advocates for change to think about how they recited the list of Imahot - </w:t>
      </w:r>
      <w:r>
        <w:t xml:space="preserve">placing Rachel before Leah was </w:t>
      </w:r>
      <w:r w:rsidR="00333001">
        <w:t xml:space="preserve">very </w:t>
      </w:r>
      <w:r>
        <w:t xml:space="preserve">problematic, as was the omission of Bilhah and Zilpah who </w:t>
      </w:r>
      <w:r w:rsidR="00333001">
        <w:t xml:space="preserve">had been </w:t>
      </w:r>
      <w:r>
        <w:t xml:space="preserve">responsible for </w:t>
      </w:r>
      <w:r w:rsidR="00333001">
        <w:t xml:space="preserve">producing four of the 13 tribes of Israel.  </w:t>
      </w:r>
      <w:r>
        <w:t xml:space="preserve"> </w:t>
      </w:r>
    </w:p>
    <w:p w14:paraId="1AD60267" w14:textId="77777777" w:rsidR="00A90604" w:rsidRPr="00A90604" w:rsidRDefault="00A90604" w:rsidP="0047103F">
      <w:pPr>
        <w:pStyle w:val="NoSpacing"/>
        <w:rPr>
          <w:sz w:val="16"/>
          <w:szCs w:val="16"/>
        </w:rPr>
      </w:pPr>
    </w:p>
    <w:p w14:paraId="0791A439" w14:textId="343E92E7" w:rsidR="00EA7AF0" w:rsidRDefault="00EA7AF0" w:rsidP="0047103F">
      <w:pPr>
        <w:pStyle w:val="NoSpacing"/>
      </w:pPr>
      <w:r>
        <w:t xml:space="preserve">R. Barbara Borts requested that an alternative text be made available. </w:t>
      </w:r>
      <w:r w:rsidR="00B32438">
        <w:t>Mark Shoffren asked for a mini-booklet, comparable to our Yizkor document. He also wanted us to think how we engage our teenagers and young adults. Mike Fenster suggested that we prepare a rota of shlichai tzibbur who were willing to include the Imahot</w:t>
      </w:r>
      <w:r w:rsidR="00333001">
        <w:t>.</w:t>
      </w:r>
      <w:r w:rsidR="00B32438">
        <w:t xml:space="preserve"> R. Joel and Brenda recommended that </w:t>
      </w:r>
      <w:r w:rsidR="00333001">
        <w:t xml:space="preserve">all </w:t>
      </w:r>
      <w:r w:rsidR="00B32438">
        <w:t xml:space="preserve">these proposals be referred to the Tefilla Pelach. </w:t>
      </w:r>
    </w:p>
    <w:p w14:paraId="2816D694" w14:textId="2BD762D5" w:rsidR="0047103F" w:rsidRDefault="0047103F" w:rsidP="00333001">
      <w:pPr>
        <w:pStyle w:val="NoSpacing"/>
      </w:pPr>
    </w:p>
    <w:sectPr w:rsidR="0047103F" w:rsidSect="007E7137">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70E6A"/>
    <w:multiLevelType w:val="hybridMultilevel"/>
    <w:tmpl w:val="9A4C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1"/>
    <w:rsid w:val="00031BAE"/>
    <w:rsid w:val="00112A56"/>
    <w:rsid w:val="00117090"/>
    <w:rsid w:val="00132CB5"/>
    <w:rsid w:val="00174105"/>
    <w:rsid w:val="001819EB"/>
    <w:rsid w:val="0018539E"/>
    <w:rsid w:val="001C6720"/>
    <w:rsid w:val="001D115E"/>
    <w:rsid w:val="001E6F92"/>
    <w:rsid w:val="0023154D"/>
    <w:rsid w:val="00240A17"/>
    <w:rsid w:val="00305F41"/>
    <w:rsid w:val="003166CF"/>
    <w:rsid w:val="00323321"/>
    <w:rsid w:val="00324910"/>
    <w:rsid w:val="00333001"/>
    <w:rsid w:val="00347242"/>
    <w:rsid w:val="00390BA5"/>
    <w:rsid w:val="00391F43"/>
    <w:rsid w:val="003B602F"/>
    <w:rsid w:val="0040072E"/>
    <w:rsid w:val="00457245"/>
    <w:rsid w:val="0047103F"/>
    <w:rsid w:val="004D282D"/>
    <w:rsid w:val="005536AF"/>
    <w:rsid w:val="005A0B24"/>
    <w:rsid w:val="005B1AFD"/>
    <w:rsid w:val="005B4A17"/>
    <w:rsid w:val="005C73A4"/>
    <w:rsid w:val="00627C48"/>
    <w:rsid w:val="006641B4"/>
    <w:rsid w:val="00673C3C"/>
    <w:rsid w:val="00705D35"/>
    <w:rsid w:val="00707EF8"/>
    <w:rsid w:val="00761319"/>
    <w:rsid w:val="00795304"/>
    <w:rsid w:val="007A01D9"/>
    <w:rsid w:val="007A70D4"/>
    <w:rsid w:val="007B4D94"/>
    <w:rsid w:val="007E7137"/>
    <w:rsid w:val="008709D0"/>
    <w:rsid w:val="00896C74"/>
    <w:rsid w:val="008C2F74"/>
    <w:rsid w:val="009310DF"/>
    <w:rsid w:val="0094550B"/>
    <w:rsid w:val="00985933"/>
    <w:rsid w:val="009A5E0D"/>
    <w:rsid w:val="009D2B8B"/>
    <w:rsid w:val="009F1113"/>
    <w:rsid w:val="00A22999"/>
    <w:rsid w:val="00A32558"/>
    <w:rsid w:val="00A3345D"/>
    <w:rsid w:val="00A47199"/>
    <w:rsid w:val="00A47F39"/>
    <w:rsid w:val="00A62652"/>
    <w:rsid w:val="00A90604"/>
    <w:rsid w:val="00AA6B73"/>
    <w:rsid w:val="00B26307"/>
    <w:rsid w:val="00B32438"/>
    <w:rsid w:val="00B4212B"/>
    <w:rsid w:val="00B65598"/>
    <w:rsid w:val="00BA7911"/>
    <w:rsid w:val="00BA7FED"/>
    <w:rsid w:val="00BD3F22"/>
    <w:rsid w:val="00BF212A"/>
    <w:rsid w:val="00C30E3F"/>
    <w:rsid w:val="00C77B14"/>
    <w:rsid w:val="00C84BE1"/>
    <w:rsid w:val="00C90607"/>
    <w:rsid w:val="00D3235F"/>
    <w:rsid w:val="00D373C2"/>
    <w:rsid w:val="00E12FD3"/>
    <w:rsid w:val="00E27175"/>
    <w:rsid w:val="00E66AF8"/>
    <w:rsid w:val="00EA17B8"/>
    <w:rsid w:val="00EA7AF0"/>
    <w:rsid w:val="00F15E93"/>
    <w:rsid w:val="00FA6D7E"/>
    <w:rsid w:val="00FF7A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C27D"/>
  <w15:chartTrackingRefBased/>
  <w15:docId w15:val="{994A61A0-0DB2-40C8-8645-5EF51E5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Gordon</dc:creator>
  <cp:keywords/>
  <dc:description/>
  <cp:lastModifiedBy>Meira Ben-Gad</cp:lastModifiedBy>
  <cp:revision>5</cp:revision>
  <cp:lastPrinted>2019-02-12T13:27:00Z</cp:lastPrinted>
  <dcterms:created xsi:type="dcterms:W3CDTF">2019-07-09T13:18:00Z</dcterms:created>
  <dcterms:modified xsi:type="dcterms:W3CDTF">2019-07-09T14:04:00Z</dcterms:modified>
</cp:coreProperties>
</file>